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87D57" w14:textId="77777777" w:rsidR="006E5D65" w:rsidRPr="00E960BB" w:rsidRDefault="00CD6897" w:rsidP="002D3375">
      <w:pPr>
        <w:spacing w:line="240" w:lineRule="auto"/>
        <w:jc w:val="right"/>
        <w:rPr>
          <w:rFonts w:ascii="Corbel" w:hAnsi="Corbel"/>
          <w:bCs/>
          <w:i/>
        </w:rPr>
      </w:pP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sidR="00D8678B" w:rsidRPr="00E960BB">
        <w:rPr>
          <w:rFonts w:ascii="Corbel" w:hAnsi="Corbel"/>
          <w:bCs/>
          <w:i/>
        </w:rPr>
        <w:t xml:space="preserve">Załącznik nr </w:t>
      </w:r>
      <w:r w:rsidR="006F31E2" w:rsidRPr="00E960BB">
        <w:rPr>
          <w:rFonts w:ascii="Corbel" w:hAnsi="Corbel"/>
          <w:bCs/>
          <w:i/>
        </w:rPr>
        <w:t>1.5</w:t>
      </w:r>
      <w:r w:rsidR="00D8678B" w:rsidRPr="00E960BB">
        <w:rPr>
          <w:rFonts w:ascii="Corbel" w:hAnsi="Corbel"/>
          <w:bCs/>
          <w:i/>
        </w:rPr>
        <w:t xml:space="preserve"> do Zarządzenia</w:t>
      </w:r>
      <w:r w:rsidR="002A22BF" w:rsidRPr="00E960BB">
        <w:rPr>
          <w:rFonts w:ascii="Corbel" w:hAnsi="Corbel"/>
          <w:bCs/>
          <w:i/>
        </w:rPr>
        <w:t xml:space="preserve"> Rektora UR </w:t>
      </w:r>
      <w:r w:rsidRPr="00E960BB">
        <w:rPr>
          <w:rFonts w:ascii="Corbel" w:hAnsi="Corbel"/>
          <w:bCs/>
          <w:i/>
        </w:rPr>
        <w:t xml:space="preserve"> nr </w:t>
      </w:r>
      <w:r w:rsidR="00F17567" w:rsidRPr="00E960BB">
        <w:rPr>
          <w:rFonts w:ascii="Corbel" w:hAnsi="Corbel"/>
          <w:bCs/>
          <w:i/>
        </w:rPr>
        <w:t>12/2019</w:t>
      </w:r>
    </w:p>
    <w:p w14:paraId="3E3D744F" w14:textId="77777777" w:rsidR="0085747A" w:rsidRPr="009C54AE" w:rsidRDefault="0085747A" w:rsidP="009C54AE">
      <w:pPr>
        <w:spacing w:after="0" w:line="240" w:lineRule="auto"/>
        <w:jc w:val="center"/>
        <w:rPr>
          <w:rFonts w:ascii="Corbel" w:hAnsi="Corbel"/>
          <w:b/>
          <w:smallCaps/>
          <w:sz w:val="24"/>
          <w:szCs w:val="24"/>
        </w:rPr>
      </w:pPr>
      <w:r w:rsidRPr="009C54AE">
        <w:rPr>
          <w:rFonts w:ascii="Corbel" w:hAnsi="Corbel"/>
          <w:b/>
          <w:smallCaps/>
          <w:sz w:val="24"/>
          <w:szCs w:val="24"/>
        </w:rPr>
        <w:t>SYLABUS</w:t>
      </w:r>
    </w:p>
    <w:p w14:paraId="56A3BE5C" w14:textId="3E53AE13" w:rsidR="0085747A" w:rsidRPr="009C54AE" w:rsidRDefault="0071620A" w:rsidP="00EA4832">
      <w:pPr>
        <w:spacing w:after="0" w:line="240" w:lineRule="exact"/>
        <w:jc w:val="center"/>
        <w:rPr>
          <w:rFonts w:ascii="Corbel" w:hAnsi="Corbel"/>
          <w:b/>
          <w:smallCaps/>
          <w:sz w:val="24"/>
          <w:szCs w:val="24"/>
        </w:rPr>
      </w:pPr>
      <w:r w:rsidRPr="009C54AE">
        <w:rPr>
          <w:rFonts w:ascii="Corbel" w:hAnsi="Corbel"/>
          <w:b/>
          <w:smallCaps/>
          <w:sz w:val="24"/>
          <w:szCs w:val="24"/>
        </w:rPr>
        <w:t>dotyczy cyklu kształcenia</w:t>
      </w:r>
      <w:r w:rsidR="007277EA">
        <w:rPr>
          <w:rFonts w:ascii="Corbel" w:hAnsi="Corbel"/>
          <w:i/>
          <w:smallCaps/>
          <w:sz w:val="24"/>
          <w:szCs w:val="24"/>
        </w:rPr>
        <w:t xml:space="preserve"> 2020-2023</w:t>
      </w:r>
    </w:p>
    <w:p w14:paraId="62CAAA15" w14:textId="77777777" w:rsidR="0085747A" w:rsidRDefault="0085747A" w:rsidP="00EA4832">
      <w:pPr>
        <w:spacing w:after="0" w:line="240" w:lineRule="exact"/>
        <w:jc w:val="both"/>
        <w:rPr>
          <w:rFonts w:ascii="Corbel" w:hAnsi="Corbel"/>
          <w:sz w:val="20"/>
          <w:szCs w:val="20"/>
        </w:rPr>
      </w:pPr>
      <w:r w:rsidRPr="00EA4832">
        <w:rPr>
          <w:rFonts w:ascii="Corbel" w:hAnsi="Corbel"/>
          <w:i/>
          <w:sz w:val="20"/>
          <w:szCs w:val="20"/>
        </w:rPr>
        <w:t>(skrajne daty</w:t>
      </w:r>
      <w:r w:rsidRPr="00EA4832">
        <w:rPr>
          <w:rFonts w:ascii="Corbel" w:hAnsi="Corbel"/>
          <w:sz w:val="20"/>
          <w:szCs w:val="20"/>
        </w:rPr>
        <w:t>)</w:t>
      </w:r>
    </w:p>
    <w:p w14:paraId="13EBDF98" w14:textId="2F5466C8" w:rsidR="00445970" w:rsidRPr="00EA4832" w:rsidRDefault="00445970" w:rsidP="00EA4832">
      <w:pPr>
        <w:spacing w:after="0" w:line="240" w:lineRule="exact"/>
        <w:jc w:val="both"/>
        <w:rPr>
          <w:rFonts w:ascii="Corbel" w:hAnsi="Corbel"/>
          <w:sz w:val="20"/>
          <w:szCs w:val="20"/>
        </w:rPr>
      </w:pPr>
      <w:r>
        <w:rPr>
          <w:rFonts w:ascii="Corbel" w:hAnsi="Corbel"/>
          <w:sz w:val="20"/>
          <w:szCs w:val="20"/>
        </w:rPr>
        <w:tab/>
      </w:r>
      <w:r>
        <w:rPr>
          <w:rFonts w:ascii="Corbel" w:hAnsi="Corbel"/>
          <w:sz w:val="20"/>
          <w:szCs w:val="20"/>
        </w:rPr>
        <w:tab/>
      </w:r>
      <w:r>
        <w:rPr>
          <w:rFonts w:ascii="Corbel" w:hAnsi="Corbel"/>
          <w:sz w:val="20"/>
          <w:szCs w:val="20"/>
        </w:rPr>
        <w:tab/>
      </w:r>
      <w:r>
        <w:rPr>
          <w:rFonts w:ascii="Corbel" w:hAnsi="Corbel"/>
          <w:sz w:val="20"/>
          <w:szCs w:val="20"/>
        </w:rPr>
        <w:tab/>
        <w:t xml:space="preserve">Rok akademicki   </w:t>
      </w:r>
      <w:r w:rsidR="00885F55">
        <w:rPr>
          <w:rFonts w:ascii="Corbel" w:hAnsi="Corbel"/>
          <w:sz w:val="20"/>
          <w:szCs w:val="20"/>
        </w:rPr>
        <w:t>202</w:t>
      </w:r>
      <w:r w:rsidR="007277EA">
        <w:rPr>
          <w:rFonts w:ascii="Corbel" w:hAnsi="Corbel"/>
          <w:sz w:val="20"/>
          <w:szCs w:val="20"/>
        </w:rPr>
        <w:t>2</w:t>
      </w:r>
      <w:r w:rsidR="00885F55">
        <w:rPr>
          <w:rFonts w:ascii="Corbel" w:hAnsi="Corbel"/>
          <w:sz w:val="20"/>
          <w:szCs w:val="20"/>
        </w:rPr>
        <w:t>/202</w:t>
      </w:r>
      <w:r w:rsidR="007277EA">
        <w:rPr>
          <w:rFonts w:ascii="Corbel" w:hAnsi="Corbel"/>
          <w:sz w:val="20"/>
          <w:szCs w:val="20"/>
        </w:rPr>
        <w:t>3</w:t>
      </w:r>
      <w:bookmarkStart w:id="0" w:name="_GoBack"/>
      <w:bookmarkEnd w:id="0"/>
    </w:p>
    <w:p w14:paraId="5AED7646" w14:textId="77777777" w:rsidR="0085747A" w:rsidRPr="009C54AE" w:rsidRDefault="0085747A" w:rsidP="009C54AE">
      <w:pPr>
        <w:spacing w:after="0" w:line="240" w:lineRule="auto"/>
        <w:rPr>
          <w:rFonts w:ascii="Corbel" w:hAnsi="Corbel"/>
          <w:sz w:val="24"/>
          <w:szCs w:val="24"/>
        </w:rPr>
      </w:pPr>
    </w:p>
    <w:p w14:paraId="62DF5423" w14:textId="77777777" w:rsidR="0085747A" w:rsidRPr="009C54AE" w:rsidRDefault="0071620A" w:rsidP="009C54AE">
      <w:pPr>
        <w:pStyle w:val="Punktygwne"/>
        <w:spacing w:before="0" w:after="0"/>
        <w:rPr>
          <w:rFonts w:ascii="Corbel" w:hAnsi="Corbel"/>
          <w:color w:val="0070C0"/>
          <w:szCs w:val="24"/>
        </w:rPr>
      </w:pPr>
      <w:r w:rsidRPr="009C54AE">
        <w:rPr>
          <w:rFonts w:ascii="Corbel" w:hAnsi="Corbel"/>
          <w:szCs w:val="24"/>
        </w:rPr>
        <w:t xml:space="preserve">1. </w:t>
      </w:r>
      <w:r w:rsidR="0085747A" w:rsidRPr="009C54AE">
        <w:rPr>
          <w:rFonts w:ascii="Corbel" w:hAnsi="Corbel"/>
          <w:szCs w:val="24"/>
        </w:rPr>
        <w:t xml:space="preserve">Podstawowe </w:t>
      </w:r>
      <w:r w:rsidR="00445970">
        <w:rPr>
          <w:rFonts w:ascii="Corbel" w:hAnsi="Corbel"/>
          <w:szCs w:val="24"/>
        </w:rPr>
        <w:t>informacje o przedmiocie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85747A" w:rsidRPr="009C54AE" w14:paraId="18D7417E" w14:textId="77777777" w:rsidTr="00B819C8">
        <w:tc>
          <w:tcPr>
            <w:tcW w:w="2694" w:type="dxa"/>
            <w:vAlign w:val="center"/>
          </w:tcPr>
          <w:p w14:paraId="2CABB475"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Nazwa przedmiotu</w:t>
            </w:r>
          </w:p>
        </w:tc>
        <w:tc>
          <w:tcPr>
            <w:tcW w:w="7087" w:type="dxa"/>
            <w:vAlign w:val="center"/>
          </w:tcPr>
          <w:p w14:paraId="5236BC01" w14:textId="1B4E0B4B" w:rsidR="0085747A" w:rsidRPr="009C54AE" w:rsidRDefault="00DF5BEE" w:rsidP="009C54AE">
            <w:pPr>
              <w:pStyle w:val="Odpowiedzi"/>
              <w:spacing w:before="100" w:beforeAutospacing="1" w:after="100" w:afterAutospacing="1"/>
              <w:rPr>
                <w:rFonts w:ascii="Corbel" w:hAnsi="Corbel"/>
                <w:b w:val="0"/>
                <w:sz w:val="24"/>
                <w:szCs w:val="24"/>
              </w:rPr>
            </w:pPr>
            <w:r>
              <w:rPr>
                <w:rFonts w:ascii="Corbel" w:hAnsi="Corbel"/>
                <w:b w:val="0"/>
                <w:sz w:val="24"/>
                <w:szCs w:val="24"/>
              </w:rPr>
              <w:t>Style filozoficznego myślenia w antyku</w:t>
            </w:r>
          </w:p>
        </w:tc>
      </w:tr>
      <w:tr w:rsidR="0085747A" w:rsidRPr="009C54AE" w14:paraId="6D258B9E" w14:textId="77777777" w:rsidTr="00B819C8">
        <w:tc>
          <w:tcPr>
            <w:tcW w:w="2694" w:type="dxa"/>
            <w:vAlign w:val="center"/>
          </w:tcPr>
          <w:p w14:paraId="14F82B0F" w14:textId="77777777" w:rsidR="0085747A" w:rsidRPr="009C54AE" w:rsidRDefault="00C05F44" w:rsidP="009C54AE">
            <w:pPr>
              <w:pStyle w:val="Pytania"/>
              <w:spacing w:before="100" w:beforeAutospacing="1" w:after="100" w:afterAutospacing="1"/>
              <w:jc w:val="left"/>
              <w:rPr>
                <w:rFonts w:ascii="Corbel" w:hAnsi="Corbel"/>
                <w:sz w:val="24"/>
                <w:szCs w:val="24"/>
              </w:rPr>
            </w:pPr>
            <w:r>
              <w:rPr>
                <w:rFonts w:ascii="Corbel" w:hAnsi="Corbel"/>
                <w:sz w:val="24"/>
                <w:szCs w:val="24"/>
              </w:rPr>
              <w:t>Kod przedmiotu</w:t>
            </w:r>
            <w:r w:rsidR="0085747A" w:rsidRPr="009C54AE">
              <w:rPr>
                <w:rFonts w:ascii="Corbel" w:hAnsi="Corbel"/>
                <w:sz w:val="24"/>
                <w:szCs w:val="24"/>
              </w:rPr>
              <w:t>*</w:t>
            </w:r>
          </w:p>
        </w:tc>
        <w:tc>
          <w:tcPr>
            <w:tcW w:w="7087" w:type="dxa"/>
            <w:vAlign w:val="center"/>
          </w:tcPr>
          <w:p w14:paraId="0F989F57" w14:textId="77777777" w:rsidR="0085747A" w:rsidRPr="009C54AE" w:rsidRDefault="0085747A" w:rsidP="009C54AE">
            <w:pPr>
              <w:pStyle w:val="Odpowiedzi"/>
              <w:spacing w:before="100" w:beforeAutospacing="1" w:after="100" w:afterAutospacing="1"/>
              <w:rPr>
                <w:rFonts w:ascii="Corbel" w:hAnsi="Corbel"/>
                <w:b w:val="0"/>
                <w:sz w:val="24"/>
                <w:szCs w:val="24"/>
              </w:rPr>
            </w:pPr>
          </w:p>
        </w:tc>
      </w:tr>
      <w:tr w:rsidR="0085747A" w:rsidRPr="009C54AE" w14:paraId="4D30633C" w14:textId="77777777" w:rsidTr="00B819C8">
        <w:tc>
          <w:tcPr>
            <w:tcW w:w="2694" w:type="dxa"/>
            <w:vAlign w:val="center"/>
          </w:tcPr>
          <w:p w14:paraId="546A2362" w14:textId="77777777" w:rsidR="0085747A" w:rsidRPr="009C54AE" w:rsidRDefault="0085747A" w:rsidP="00EA4832">
            <w:pPr>
              <w:pStyle w:val="Pytania"/>
              <w:spacing w:before="0" w:after="0" w:line="240" w:lineRule="exact"/>
              <w:jc w:val="left"/>
              <w:rPr>
                <w:rFonts w:ascii="Corbel" w:hAnsi="Corbel"/>
                <w:sz w:val="24"/>
                <w:szCs w:val="24"/>
              </w:rPr>
            </w:pPr>
            <w:r w:rsidRPr="009C54AE">
              <w:rPr>
                <w:rFonts w:ascii="Corbel" w:hAnsi="Corbel"/>
                <w:sz w:val="24"/>
                <w:szCs w:val="24"/>
              </w:rPr>
              <w:t>nazwa</w:t>
            </w:r>
            <w:r w:rsidR="00C05F44">
              <w:rPr>
                <w:rFonts w:ascii="Corbel" w:hAnsi="Corbel"/>
                <w:sz w:val="24"/>
                <w:szCs w:val="24"/>
              </w:rPr>
              <w:t xml:space="preserve"> jednostki prowadzącej kierunek</w:t>
            </w:r>
          </w:p>
        </w:tc>
        <w:tc>
          <w:tcPr>
            <w:tcW w:w="7087" w:type="dxa"/>
            <w:vAlign w:val="center"/>
          </w:tcPr>
          <w:p w14:paraId="06DC5187" w14:textId="08C0F971"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Kolegium Nauk Humanistycznych</w:t>
            </w:r>
          </w:p>
        </w:tc>
      </w:tr>
      <w:tr w:rsidR="0085747A" w:rsidRPr="009C54AE" w14:paraId="1DF23216" w14:textId="77777777" w:rsidTr="00B819C8">
        <w:tc>
          <w:tcPr>
            <w:tcW w:w="2694" w:type="dxa"/>
            <w:vAlign w:val="center"/>
          </w:tcPr>
          <w:p w14:paraId="545BE1AB"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Nazwa jednostki realizującej przedmiot</w:t>
            </w:r>
          </w:p>
        </w:tc>
        <w:tc>
          <w:tcPr>
            <w:tcW w:w="7087" w:type="dxa"/>
            <w:vAlign w:val="center"/>
          </w:tcPr>
          <w:p w14:paraId="63ED3409" w14:textId="74C45624"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Instytut Filozofii</w:t>
            </w:r>
          </w:p>
        </w:tc>
      </w:tr>
      <w:tr w:rsidR="0085747A" w:rsidRPr="009C54AE" w14:paraId="0D5A5839" w14:textId="77777777" w:rsidTr="00B819C8">
        <w:tc>
          <w:tcPr>
            <w:tcW w:w="2694" w:type="dxa"/>
            <w:vAlign w:val="center"/>
          </w:tcPr>
          <w:p w14:paraId="6F783049"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Kierunek studiów</w:t>
            </w:r>
          </w:p>
        </w:tc>
        <w:tc>
          <w:tcPr>
            <w:tcW w:w="7087" w:type="dxa"/>
            <w:vAlign w:val="center"/>
          </w:tcPr>
          <w:p w14:paraId="70E1467F" w14:textId="715996FB" w:rsidR="0085747A" w:rsidRPr="009C54AE" w:rsidRDefault="00785698" w:rsidP="009C54AE">
            <w:pPr>
              <w:pStyle w:val="Odpowiedzi"/>
              <w:spacing w:before="100" w:beforeAutospacing="1" w:after="100" w:afterAutospacing="1"/>
              <w:rPr>
                <w:rFonts w:ascii="Corbel" w:hAnsi="Corbel"/>
                <w:b w:val="0"/>
                <w:sz w:val="24"/>
                <w:szCs w:val="24"/>
              </w:rPr>
            </w:pPr>
            <w:r>
              <w:rPr>
                <w:rFonts w:ascii="Corbel" w:hAnsi="Corbel"/>
                <w:b w:val="0"/>
                <w:sz w:val="24"/>
                <w:szCs w:val="24"/>
              </w:rPr>
              <w:t>Filozofia</w:t>
            </w:r>
          </w:p>
        </w:tc>
      </w:tr>
      <w:tr w:rsidR="0085747A" w:rsidRPr="009C54AE" w14:paraId="238AFBAE" w14:textId="77777777" w:rsidTr="00B819C8">
        <w:tc>
          <w:tcPr>
            <w:tcW w:w="2694" w:type="dxa"/>
            <w:vAlign w:val="center"/>
          </w:tcPr>
          <w:p w14:paraId="5DF72D57" w14:textId="77777777" w:rsidR="0085747A" w:rsidRPr="009C54AE" w:rsidRDefault="00DE4A14" w:rsidP="009C54AE">
            <w:pPr>
              <w:pStyle w:val="Pytania"/>
              <w:spacing w:before="100" w:beforeAutospacing="1" w:after="100" w:afterAutospacing="1"/>
              <w:jc w:val="left"/>
              <w:rPr>
                <w:rFonts w:ascii="Corbel" w:hAnsi="Corbel"/>
                <w:sz w:val="24"/>
                <w:szCs w:val="24"/>
              </w:rPr>
            </w:pPr>
            <w:r>
              <w:rPr>
                <w:rFonts w:ascii="Corbel" w:hAnsi="Corbel"/>
                <w:sz w:val="24"/>
                <w:szCs w:val="24"/>
              </w:rPr>
              <w:t>Poziom studiów</w:t>
            </w:r>
          </w:p>
        </w:tc>
        <w:tc>
          <w:tcPr>
            <w:tcW w:w="7087" w:type="dxa"/>
            <w:vAlign w:val="center"/>
          </w:tcPr>
          <w:p w14:paraId="6E934A01" w14:textId="72371879"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Podstawowy</w:t>
            </w:r>
          </w:p>
        </w:tc>
      </w:tr>
      <w:tr w:rsidR="0085747A" w:rsidRPr="009C54AE" w14:paraId="39193573" w14:textId="77777777" w:rsidTr="00B819C8">
        <w:tc>
          <w:tcPr>
            <w:tcW w:w="2694" w:type="dxa"/>
            <w:vAlign w:val="center"/>
          </w:tcPr>
          <w:p w14:paraId="25E60AAB"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Profil</w:t>
            </w:r>
          </w:p>
        </w:tc>
        <w:tc>
          <w:tcPr>
            <w:tcW w:w="7087" w:type="dxa"/>
            <w:vAlign w:val="center"/>
          </w:tcPr>
          <w:p w14:paraId="05340E67" w14:textId="4DEF827D" w:rsidR="0085747A" w:rsidRPr="009C54AE" w:rsidRDefault="00885F55" w:rsidP="009C54AE">
            <w:pPr>
              <w:pStyle w:val="Odpowiedzi"/>
              <w:spacing w:before="100" w:beforeAutospacing="1" w:after="100" w:afterAutospacing="1"/>
              <w:rPr>
                <w:rFonts w:ascii="Corbel" w:hAnsi="Corbel"/>
                <w:b w:val="0"/>
                <w:sz w:val="24"/>
                <w:szCs w:val="24"/>
              </w:rPr>
            </w:pPr>
            <w:proofErr w:type="spellStart"/>
            <w:r>
              <w:rPr>
                <w:rFonts w:ascii="Corbel" w:hAnsi="Corbel"/>
                <w:b w:val="0"/>
                <w:sz w:val="24"/>
                <w:szCs w:val="24"/>
              </w:rPr>
              <w:t>ogólnoakademicki</w:t>
            </w:r>
            <w:proofErr w:type="spellEnd"/>
          </w:p>
        </w:tc>
      </w:tr>
      <w:tr w:rsidR="0085747A" w:rsidRPr="009C54AE" w14:paraId="3126D6BF" w14:textId="77777777" w:rsidTr="00B819C8">
        <w:tc>
          <w:tcPr>
            <w:tcW w:w="2694" w:type="dxa"/>
            <w:vAlign w:val="center"/>
          </w:tcPr>
          <w:p w14:paraId="172440D1"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Forma studiów</w:t>
            </w:r>
          </w:p>
        </w:tc>
        <w:tc>
          <w:tcPr>
            <w:tcW w:w="7087" w:type="dxa"/>
            <w:vAlign w:val="center"/>
          </w:tcPr>
          <w:p w14:paraId="64D742B4" w14:textId="7B74E715"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stacjonarne</w:t>
            </w:r>
          </w:p>
        </w:tc>
      </w:tr>
      <w:tr w:rsidR="0085747A" w:rsidRPr="009C54AE" w14:paraId="2AC21F81" w14:textId="77777777" w:rsidTr="00B819C8">
        <w:tc>
          <w:tcPr>
            <w:tcW w:w="2694" w:type="dxa"/>
            <w:vAlign w:val="center"/>
          </w:tcPr>
          <w:p w14:paraId="3A0931A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Rok i semestr</w:t>
            </w:r>
            <w:r w:rsidR="0030395F">
              <w:rPr>
                <w:rFonts w:ascii="Corbel" w:hAnsi="Corbel"/>
                <w:sz w:val="24"/>
                <w:szCs w:val="24"/>
              </w:rPr>
              <w:t>/y</w:t>
            </w:r>
            <w:r w:rsidRPr="009C54AE">
              <w:rPr>
                <w:rFonts w:ascii="Corbel" w:hAnsi="Corbel"/>
                <w:sz w:val="24"/>
                <w:szCs w:val="24"/>
              </w:rPr>
              <w:t xml:space="preserve"> studiów</w:t>
            </w:r>
          </w:p>
        </w:tc>
        <w:tc>
          <w:tcPr>
            <w:tcW w:w="7087" w:type="dxa"/>
            <w:vAlign w:val="center"/>
          </w:tcPr>
          <w:p w14:paraId="0DC3C751" w14:textId="0E76F8B8" w:rsidR="0085747A" w:rsidRPr="009C54AE" w:rsidRDefault="00DF5BEE" w:rsidP="009C54AE">
            <w:pPr>
              <w:pStyle w:val="Odpowiedzi"/>
              <w:spacing w:before="100" w:beforeAutospacing="1" w:after="100" w:afterAutospacing="1"/>
              <w:rPr>
                <w:rFonts w:ascii="Corbel" w:hAnsi="Corbel"/>
                <w:b w:val="0"/>
                <w:sz w:val="24"/>
                <w:szCs w:val="24"/>
              </w:rPr>
            </w:pPr>
            <w:r>
              <w:rPr>
                <w:rFonts w:ascii="Corbel" w:hAnsi="Corbel"/>
                <w:b w:val="0"/>
                <w:sz w:val="24"/>
                <w:szCs w:val="24"/>
              </w:rPr>
              <w:t xml:space="preserve">III r./V </w:t>
            </w:r>
            <w:proofErr w:type="spellStart"/>
            <w:r>
              <w:rPr>
                <w:rFonts w:ascii="Corbel" w:hAnsi="Corbel"/>
                <w:b w:val="0"/>
                <w:sz w:val="24"/>
                <w:szCs w:val="24"/>
              </w:rPr>
              <w:t>sem</w:t>
            </w:r>
            <w:proofErr w:type="spellEnd"/>
            <w:r>
              <w:rPr>
                <w:rFonts w:ascii="Corbel" w:hAnsi="Corbel"/>
                <w:b w:val="0"/>
                <w:sz w:val="24"/>
                <w:szCs w:val="24"/>
              </w:rPr>
              <w:t>.</w:t>
            </w:r>
          </w:p>
        </w:tc>
      </w:tr>
      <w:tr w:rsidR="0085747A" w:rsidRPr="009C54AE" w14:paraId="324F56B3" w14:textId="77777777" w:rsidTr="00B819C8">
        <w:tc>
          <w:tcPr>
            <w:tcW w:w="2694" w:type="dxa"/>
            <w:vAlign w:val="center"/>
          </w:tcPr>
          <w:p w14:paraId="743F70BA"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Rodzaj przedmiotu</w:t>
            </w:r>
          </w:p>
        </w:tc>
        <w:tc>
          <w:tcPr>
            <w:tcW w:w="7087" w:type="dxa"/>
            <w:vAlign w:val="center"/>
          </w:tcPr>
          <w:p w14:paraId="40D479BE" w14:textId="7127DF41" w:rsidR="0085747A" w:rsidRPr="009C54AE" w:rsidRDefault="00714D0E" w:rsidP="009C54AE">
            <w:pPr>
              <w:pStyle w:val="Odpowiedzi"/>
              <w:spacing w:before="100" w:beforeAutospacing="1" w:after="100" w:afterAutospacing="1"/>
              <w:rPr>
                <w:rFonts w:ascii="Corbel" w:hAnsi="Corbel"/>
                <w:b w:val="0"/>
                <w:sz w:val="24"/>
                <w:szCs w:val="24"/>
              </w:rPr>
            </w:pPr>
            <w:r>
              <w:rPr>
                <w:rFonts w:ascii="Corbel" w:hAnsi="Corbel"/>
                <w:b w:val="0"/>
                <w:sz w:val="24"/>
                <w:szCs w:val="24"/>
              </w:rPr>
              <w:t>Kierunkowy do wyboru - w</w:t>
            </w:r>
            <w:r w:rsidR="00DF5BEE">
              <w:rPr>
                <w:rFonts w:ascii="Corbel" w:hAnsi="Corbel"/>
                <w:b w:val="0"/>
                <w:sz w:val="24"/>
                <w:szCs w:val="24"/>
              </w:rPr>
              <w:t>ykład monograficzny</w:t>
            </w:r>
          </w:p>
        </w:tc>
      </w:tr>
      <w:tr w:rsidR="00923D7D" w:rsidRPr="009C54AE" w14:paraId="660B5310" w14:textId="77777777" w:rsidTr="00B819C8">
        <w:tc>
          <w:tcPr>
            <w:tcW w:w="2694" w:type="dxa"/>
            <w:vAlign w:val="center"/>
          </w:tcPr>
          <w:p w14:paraId="28BDE15A" w14:textId="77777777" w:rsidR="00923D7D" w:rsidRPr="009C54AE" w:rsidRDefault="00923D7D"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Język wykładowy</w:t>
            </w:r>
          </w:p>
        </w:tc>
        <w:tc>
          <w:tcPr>
            <w:tcW w:w="7087" w:type="dxa"/>
            <w:vAlign w:val="center"/>
          </w:tcPr>
          <w:p w14:paraId="177B08BF" w14:textId="4515F0E9" w:rsidR="00923D7D"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polski</w:t>
            </w:r>
          </w:p>
        </w:tc>
      </w:tr>
      <w:tr w:rsidR="0085747A" w:rsidRPr="009C54AE" w14:paraId="23D23B6A" w14:textId="77777777" w:rsidTr="00B819C8">
        <w:tc>
          <w:tcPr>
            <w:tcW w:w="2694" w:type="dxa"/>
            <w:vAlign w:val="center"/>
          </w:tcPr>
          <w:p w14:paraId="5B7E782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Koordynator</w:t>
            </w:r>
          </w:p>
        </w:tc>
        <w:tc>
          <w:tcPr>
            <w:tcW w:w="7087" w:type="dxa"/>
            <w:vAlign w:val="center"/>
          </w:tcPr>
          <w:p w14:paraId="1DD58814" w14:textId="57EE67F9"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Dr hab. Przemysław Paczkowski prof. UR</w:t>
            </w:r>
          </w:p>
        </w:tc>
      </w:tr>
      <w:tr w:rsidR="0085747A" w:rsidRPr="009C54AE" w14:paraId="3EBEC9B8" w14:textId="77777777" w:rsidTr="00B819C8">
        <w:tc>
          <w:tcPr>
            <w:tcW w:w="2694" w:type="dxa"/>
            <w:vAlign w:val="center"/>
          </w:tcPr>
          <w:p w14:paraId="533E044F" w14:textId="77777777" w:rsidR="0085747A" w:rsidRPr="009C54AE" w:rsidRDefault="0085747A" w:rsidP="009C54AE">
            <w:pPr>
              <w:pStyle w:val="Pytania"/>
              <w:spacing w:before="100" w:beforeAutospacing="1" w:after="100" w:afterAutospacing="1"/>
              <w:jc w:val="left"/>
              <w:rPr>
                <w:rFonts w:ascii="Corbel" w:hAnsi="Corbel"/>
                <w:sz w:val="24"/>
                <w:szCs w:val="24"/>
              </w:rPr>
            </w:pPr>
            <w:r w:rsidRPr="009C54AE">
              <w:rPr>
                <w:rFonts w:ascii="Corbel" w:hAnsi="Corbel"/>
                <w:sz w:val="24"/>
                <w:szCs w:val="24"/>
              </w:rPr>
              <w:t>Imię i nazwisko osoby prowadzącej / osób prowadzących</w:t>
            </w:r>
          </w:p>
        </w:tc>
        <w:tc>
          <w:tcPr>
            <w:tcW w:w="7087" w:type="dxa"/>
            <w:vAlign w:val="center"/>
          </w:tcPr>
          <w:p w14:paraId="0D382A63" w14:textId="6E5E42A7" w:rsidR="0085747A" w:rsidRPr="009C54AE" w:rsidRDefault="00885F55" w:rsidP="009C54AE">
            <w:pPr>
              <w:pStyle w:val="Odpowiedzi"/>
              <w:spacing w:before="100" w:beforeAutospacing="1" w:after="100" w:afterAutospacing="1"/>
              <w:rPr>
                <w:rFonts w:ascii="Corbel" w:hAnsi="Corbel"/>
                <w:b w:val="0"/>
                <w:sz w:val="24"/>
                <w:szCs w:val="24"/>
              </w:rPr>
            </w:pPr>
            <w:r>
              <w:rPr>
                <w:rFonts w:ascii="Corbel" w:hAnsi="Corbel"/>
                <w:b w:val="0"/>
                <w:sz w:val="24"/>
                <w:szCs w:val="24"/>
              </w:rPr>
              <w:t>Dr hab. Przemysław Paczkowski prof. UR</w:t>
            </w:r>
          </w:p>
        </w:tc>
      </w:tr>
    </w:tbl>
    <w:p w14:paraId="384D62B3" w14:textId="77777777" w:rsidR="0085747A" w:rsidRPr="009C54AE" w:rsidRDefault="0085747A" w:rsidP="009C54AE">
      <w:pPr>
        <w:pStyle w:val="Podpunkty"/>
        <w:spacing w:before="100" w:beforeAutospacing="1" w:after="100" w:afterAutospacing="1"/>
        <w:ind w:left="0"/>
        <w:rPr>
          <w:rFonts w:ascii="Corbel" w:hAnsi="Corbel"/>
          <w:sz w:val="24"/>
          <w:szCs w:val="24"/>
        </w:rPr>
      </w:pPr>
      <w:r w:rsidRPr="009C54AE">
        <w:rPr>
          <w:rFonts w:ascii="Corbel" w:hAnsi="Corbel"/>
          <w:sz w:val="24"/>
          <w:szCs w:val="24"/>
        </w:rPr>
        <w:t xml:space="preserve">* </w:t>
      </w:r>
      <w:r w:rsidRPr="009C54AE">
        <w:rPr>
          <w:rFonts w:ascii="Corbel" w:hAnsi="Corbel"/>
          <w:i/>
          <w:sz w:val="24"/>
          <w:szCs w:val="24"/>
        </w:rPr>
        <w:t>-</w:t>
      </w:r>
      <w:proofErr w:type="spellStart"/>
      <w:r w:rsidR="00B90885" w:rsidRPr="00B90885">
        <w:rPr>
          <w:rFonts w:ascii="Corbel" w:hAnsi="Corbel"/>
          <w:b w:val="0"/>
          <w:i/>
          <w:sz w:val="24"/>
          <w:szCs w:val="24"/>
        </w:rPr>
        <w:t>opcjonalni</w:t>
      </w:r>
      <w:r w:rsidR="00B90885" w:rsidRPr="00B90885">
        <w:rPr>
          <w:rFonts w:ascii="Corbel" w:hAnsi="Corbel"/>
          <w:b w:val="0"/>
          <w:sz w:val="24"/>
          <w:szCs w:val="24"/>
        </w:rPr>
        <w:t>e,</w:t>
      </w:r>
      <w:r w:rsidRPr="009C54AE">
        <w:rPr>
          <w:rFonts w:ascii="Corbel" w:hAnsi="Corbel"/>
          <w:b w:val="0"/>
          <w:i/>
          <w:sz w:val="24"/>
          <w:szCs w:val="24"/>
        </w:rPr>
        <w:t>zgodnie</w:t>
      </w:r>
      <w:proofErr w:type="spellEnd"/>
      <w:r w:rsidRPr="009C54AE">
        <w:rPr>
          <w:rFonts w:ascii="Corbel" w:hAnsi="Corbel"/>
          <w:b w:val="0"/>
          <w:i/>
          <w:sz w:val="24"/>
          <w:szCs w:val="24"/>
        </w:rPr>
        <w:t xml:space="preserve"> z ustaleniami </w:t>
      </w:r>
      <w:r w:rsidR="00B90885">
        <w:rPr>
          <w:rFonts w:ascii="Corbel" w:hAnsi="Corbel"/>
          <w:b w:val="0"/>
          <w:i/>
          <w:sz w:val="24"/>
          <w:szCs w:val="24"/>
        </w:rPr>
        <w:t>w Jednostce</w:t>
      </w:r>
    </w:p>
    <w:p w14:paraId="0BD0321D" w14:textId="77777777" w:rsidR="00923D7D" w:rsidRPr="009C54AE" w:rsidRDefault="00923D7D" w:rsidP="009C54AE">
      <w:pPr>
        <w:pStyle w:val="Podpunkty"/>
        <w:ind w:left="0"/>
        <w:rPr>
          <w:rFonts w:ascii="Corbel" w:hAnsi="Corbel"/>
          <w:sz w:val="24"/>
          <w:szCs w:val="24"/>
        </w:rPr>
      </w:pPr>
    </w:p>
    <w:p w14:paraId="4D1F4825" w14:textId="77777777" w:rsidR="0085747A" w:rsidRPr="009C54AE" w:rsidRDefault="0085747A" w:rsidP="009C54AE">
      <w:pPr>
        <w:pStyle w:val="Podpunkty"/>
        <w:ind w:left="284"/>
        <w:rPr>
          <w:rFonts w:ascii="Corbel" w:hAnsi="Corbel"/>
          <w:sz w:val="24"/>
          <w:szCs w:val="24"/>
        </w:rPr>
      </w:pPr>
      <w:r w:rsidRPr="009C54AE">
        <w:rPr>
          <w:rFonts w:ascii="Corbel" w:hAnsi="Corbel"/>
          <w:sz w:val="24"/>
          <w:szCs w:val="24"/>
        </w:rPr>
        <w:t>1.</w:t>
      </w:r>
      <w:r w:rsidR="00E22FBC" w:rsidRPr="009C54AE">
        <w:rPr>
          <w:rFonts w:ascii="Corbel" w:hAnsi="Corbel"/>
          <w:sz w:val="24"/>
          <w:szCs w:val="24"/>
        </w:rPr>
        <w:t>1</w:t>
      </w:r>
      <w:r w:rsidRPr="009C54AE">
        <w:rPr>
          <w:rFonts w:ascii="Corbel" w:hAnsi="Corbel"/>
          <w:sz w:val="24"/>
          <w:szCs w:val="24"/>
        </w:rPr>
        <w:t xml:space="preserve">.Formy zajęć dydaktycznych, wymiar godzin i punktów ECTS </w:t>
      </w:r>
    </w:p>
    <w:p w14:paraId="441F8377" w14:textId="77777777" w:rsidR="00923D7D" w:rsidRPr="009C54AE"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9C54AE" w14:paraId="4A41EAD7" w14:textId="77777777" w:rsidTr="00714D0E">
        <w:tc>
          <w:tcPr>
            <w:tcW w:w="1049" w:type="dxa"/>
            <w:tcBorders>
              <w:top w:val="single" w:sz="4" w:space="0" w:color="auto"/>
              <w:left w:val="single" w:sz="4" w:space="0" w:color="auto"/>
              <w:bottom w:val="single" w:sz="4" w:space="0" w:color="auto"/>
              <w:right w:val="single" w:sz="4" w:space="0" w:color="auto"/>
            </w:tcBorders>
          </w:tcPr>
          <w:p w14:paraId="080345C6" w14:textId="77777777" w:rsidR="00015B8F" w:rsidRDefault="00015B8F" w:rsidP="009C54AE">
            <w:pPr>
              <w:pStyle w:val="Nagwkitablic"/>
              <w:spacing w:line="240" w:lineRule="auto"/>
              <w:jc w:val="center"/>
              <w:rPr>
                <w:rFonts w:ascii="Corbel" w:hAnsi="Corbel"/>
                <w:szCs w:val="24"/>
              </w:rPr>
            </w:pPr>
            <w:r>
              <w:rPr>
                <w:rFonts w:ascii="Corbel" w:hAnsi="Corbel"/>
                <w:szCs w:val="24"/>
              </w:rPr>
              <w:t>Semestr</w:t>
            </w:r>
          </w:p>
          <w:p w14:paraId="009872BB" w14:textId="77777777" w:rsidR="00015B8F" w:rsidRPr="009C54AE" w:rsidRDefault="002B5EA0" w:rsidP="009C54AE">
            <w:pPr>
              <w:pStyle w:val="Nagwkitablic"/>
              <w:spacing w:line="240" w:lineRule="auto"/>
              <w:jc w:val="center"/>
              <w:rPr>
                <w:rFonts w:ascii="Corbel" w:hAnsi="Corbel"/>
                <w:szCs w:val="24"/>
              </w:rPr>
            </w:pPr>
            <w:r>
              <w:rPr>
                <w:rFonts w:ascii="Corbel" w:hAnsi="Corbel"/>
                <w:szCs w:val="24"/>
              </w:rPr>
              <w:t>(</w:t>
            </w:r>
            <w:r w:rsidR="00363F78">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14:paraId="73763371"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Wykł</w:t>
            </w:r>
            <w:proofErr w:type="spellEnd"/>
            <w:r w:rsidRPr="009C54AE">
              <w:rPr>
                <w:rFonts w:ascii="Corbel" w:hAnsi="Corbel"/>
                <w:szCs w:val="24"/>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18A06925"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EE6F74"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Konw</w:t>
            </w:r>
            <w:proofErr w:type="spellEnd"/>
            <w:r w:rsidRPr="009C54AE">
              <w:rPr>
                <w:rFonts w:ascii="Corbel" w:hAnsi="Corbel"/>
                <w:szCs w:val="24"/>
              </w:rPr>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4236AC20"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4676328C"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Sem</w:t>
            </w:r>
            <w:proofErr w:type="spellEnd"/>
            <w:r w:rsidRPr="009C54AE">
              <w:rPr>
                <w:rFonts w:ascii="Corbel" w:hAnsi="Corbel"/>
                <w:szCs w:val="24"/>
              </w:rPr>
              <w:t>.</w:t>
            </w:r>
          </w:p>
        </w:tc>
        <w:tc>
          <w:tcPr>
            <w:tcW w:w="763" w:type="dxa"/>
            <w:tcBorders>
              <w:top w:val="single" w:sz="4" w:space="0" w:color="auto"/>
              <w:left w:val="single" w:sz="4" w:space="0" w:color="auto"/>
              <w:bottom w:val="single" w:sz="4" w:space="0" w:color="auto"/>
              <w:right w:val="single" w:sz="4" w:space="0" w:color="auto"/>
            </w:tcBorders>
            <w:vAlign w:val="center"/>
            <w:hideMark/>
          </w:tcPr>
          <w:p w14:paraId="3F7E066B"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60C8FD60" w14:textId="77777777" w:rsidR="00015B8F" w:rsidRPr="009C54AE" w:rsidRDefault="00015B8F" w:rsidP="009C54AE">
            <w:pPr>
              <w:pStyle w:val="Nagwkitablic"/>
              <w:spacing w:line="240" w:lineRule="auto"/>
              <w:jc w:val="center"/>
              <w:rPr>
                <w:rFonts w:ascii="Corbel" w:hAnsi="Corbel"/>
                <w:szCs w:val="24"/>
              </w:rPr>
            </w:pPr>
            <w:proofErr w:type="spellStart"/>
            <w:r w:rsidRPr="009C54AE">
              <w:rPr>
                <w:rFonts w:ascii="Corbel" w:hAnsi="Corbel"/>
                <w:szCs w:val="24"/>
              </w:rPr>
              <w:t>Prakt</w:t>
            </w:r>
            <w:proofErr w:type="spellEnd"/>
            <w:r w:rsidRPr="009C54AE">
              <w:rPr>
                <w:rFonts w:ascii="Corbel" w:hAnsi="Corbel"/>
                <w:szCs w:val="24"/>
              </w:rPr>
              <w: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19AD4928" w14:textId="77777777" w:rsidR="00015B8F" w:rsidRPr="009C54AE" w:rsidRDefault="00015B8F" w:rsidP="009C54AE">
            <w:pPr>
              <w:pStyle w:val="Nagwkitablic"/>
              <w:spacing w:line="240" w:lineRule="auto"/>
              <w:jc w:val="center"/>
              <w:rPr>
                <w:rFonts w:ascii="Corbel" w:hAnsi="Corbel"/>
                <w:szCs w:val="24"/>
              </w:rPr>
            </w:pPr>
            <w:r w:rsidRPr="009C54AE">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27DC51FC" w14:textId="77777777" w:rsidR="00015B8F" w:rsidRPr="009C54AE" w:rsidRDefault="00015B8F" w:rsidP="009C54AE">
            <w:pPr>
              <w:pStyle w:val="Nagwkitablic"/>
              <w:spacing w:line="240" w:lineRule="auto"/>
              <w:jc w:val="center"/>
              <w:rPr>
                <w:rFonts w:ascii="Corbel" w:hAnsi="Corbel"/>
                <w:b/>
                <w:szCs w:val="24"/>
              </w:rPr>
            </w:pPr>
            <w:r w:rsidRPr="009C54AE">
              <w:rPr>
                <w:rFonts w:ascii="Corbel" w:hAnsi="Corbel"/>
                <w:b/>
                <w:szCs w:val="24"/>
              </w:rPr>
              <w:t>Liczba pkt</w:t>
            </w:r>
            <w:r w:rsidR="00B90885">
              <w:rPr>
                <w:rFonts w:ascii="Corbel" w:hAnsi="Corbel"/>
                <w:b/>
                <w:szCs w:val="24"/>
              </w:rPr>
              <w:t>.</w:t>
            </w:r>
            <w:r w:rsidRPr="009C54AE">
              <w:rPr>
                <w:rFonts w:ascii="Corbel" w:hAnsi="Corbel"/>
                <w:b/>
                <w:szCs w:val="24"/>
              </w:rPr>
              <w:t xml:space="preserve"> ECTS</w:t>
            </w:r>
          </w:p>
        </w:tc>
      </w:tr>
      <w:tr w:rsidR="00015B8F" w:rsidRPr="009C54AE" w14:paraId="652E3C55" w14:textId="77777777" w:rsidTr="00714D0E">
        <w:trPr>
          <w:trHeight w:val="453"/>
        </w:trPr>
        <w:tc>
          <w:tcPr>
            <w:tcW w:w="1049" w:type="dxa"/>
            <w:tcBorders>
              <w:top w:val="single" w:sz="4" w:space="0" w:color="auto"/>
              <w:left w:val="single" w:sz="4" w:space="0" w:color="auto"/>
              <w:bottom w:val="single" w:sz="4" w:space="0" w:color="auto"/>
              <w:right w:val="single" w:sz="4" w:space="0" w:color="auto"/>
            </w:tcBorders>
          </w:tcPr>
          <w:p w14:paraId="5DDB2015" w14:textId="21ACB607" w:rsidR="00015B8F" w:rsidRPr="009C54AE" w:rsidRDefault="00714D0E" w:rsidP="009C54AE">
            <w:pPr>
              <w:pStyle w:val="centralniewrubryce"/>
              <w:spacing w:before="0" w:after="0"/>
              <w:rPr>
                <w:rFonts w:ascii="Corbel" w:hAnsi="Corbel"/>
                <w:sz w:val="24"/>
                <w:szCs w:val="24"/>
              </w:rPr>
            </w:pPr>
            <w:r>
              <w:rPr>
                <w:rFonts w:ascii="Corbel" w:hAnsi="Corbel"/>
                <w:sz w:val="24"/>
                <w:szCs w:val="24"/>
              </w:rPr>
              <w:t>V</w:t>
            </w:r>
          </w:p>
        </w:tc>
        <w:tc>
          <w:tcPr>
            <w:tcW w:w="913" w:type="dxa"/>
            <w:tcBorders>
              <w:top w:val="single" w:sz="4" w:space="0" w:color="auto"/>
              <w:left w:val="single" w:sz="4" w:space="0" w:color="auto"/>
              <w:bottom w:val="single" w:sz="4" w:space="0" w:color="auto"/>
              <w:right w:val="single" w:sz="4" w:space="0" w:color="auto"/>
            </w:tcBorders>
            <w:vAlign w:val="center"/>
          </w:tcPr>
          <w:p w14:paraId="3A6AA7A3" w14:textId="3A288D96" w:rsidR="00015B8F" w:rsidRPr="009C54AE" w:rsidRDefault="00714D0E" w:rsidP="009C54AE">
            <w:pPr>
              <w:pStyle w:val="centralniewrubryce"/>
              <w:spacing w:before="0" w:after="0"/>
              <w:rPr>
                <w:rFonts w:ascii="Corbel" w:hAnsi="Corbel"/>
                <w:sz w:val="24"/>
                <w:szCs w:val="24"/>
              </w:rPr>
            </w:pPr>
            <w:r>
              <w:rPr>
                <w:rFonts w:ascii="Corbel" w:hAnsi="Corbel"/>
                <w:sz w:val="24"/>
                <w:szCs w:val="24"/>
              </w:rPr>
              <w:t>15</w:t>
            </w:r>
          </w:p>
        </w:tc>
        <w:tc>
          <w:tcPr>
            <w:tcW w:w="788" w:type="dxa"/>
            <w:tcBorders>
              <w:top w:val="single" w:sz="4" w:space="0" w:color="auto"/>
              <w:left w:val="single" w:sz="4" w:space="0" w:color="auto"/>
              <w:bottom w:val="single" w:sz="4" w:space="0" w:color="auto"/>
              <w:right w:val="single" w:sz="4" w:space="0" w:color="auto"/>
            </w:tcBorders>
            <w:vAlign w:val="center"/>
          </w:tcPr>
          <w:p w14:paraId="28ADE22C" w14:textId="77777777" w:rsidR="00015B8F" w:rsidRPr="009C54AE" w:rsidRDefault="00015B8F" w:rsidP="009C54AE">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31CA702D" w14:textId="77777777" w:rsidR="00015B8F" w:rsidRPr="009C54AE" w:rsidRDefault="00015B8F" w:rsidP="009C54AE">
            <w:pPr>
              <w:pStyle w:val="centralniewrubryce"/>
              <w:spacing w:before="0" w:after="0"/>
              <w:rPr>
                <w:rFonts w:ascii="Corbel" w:hAnsi="Corbel"/>
                <w:sz w:val="24"/>
                <w:szCs w:val="24"/>
              </w:rPr>
            </w:pPr>
          </w:p>
        </w:tc>
        <w:tc>
          <w:tcPr>
            <w:tcW w:w="801" w:type="dxa"/>
            <w:tcBorders>
              <w:top w:val="single" w:sz="4" w:space="0" w:color="auto"/>
              <w:left w:val="single" w:sz="4" w:space="0" w:color="auto"/>
              <w:bottom w:val="single" w:sz="4" w:space="0" w:color="auto"/>
              <w:right w:val="single" w:sz="4" w:space="0" w:color="auto"/>
            </w:tcBorders>
            <w:vAlign w:val="center"/>
          </w:tcPr>
          <w:p w14:paraId="3E3E3F0C" w14:textId="77777777" w:rsidR="00015B8F" w:rsidRPr="009C54AE" w:rsidRDefault="00015B8F" w:rsidP="009C54AE">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75057AE2" w14:textId="77777777" w:rsidR="00015B8F" w:rsidRPr="009C54AE"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6E4833E6" w14:textId="77777777" w:rsidR="00015B8F" w:rsidRPr="009C54AE"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62FBEBE0" w14:textId="77777777" w:rsidR="00015B8F" w:rsidRPr="009C54AE"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7594CACF" w14:textId="77777777" w:rsidR="00015B8F" w:rsidRPr="009C54AE"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6835709E" w14:textId="40CC9486" w:rsidR="00015B8F" w:rsidRPr="009C54AE" w:rsidRDefault="00714D0E" w:rsidP="009C54AE">
            <w:pPr>
              <w:pStyle w:val="centralniewrubryce"/>
              <w:spacing w:before="0" w:after="0"/>
              <w:rPr>
                <w:rFonts w:ascii="Corbel" w:hAnsi="Corbel"/>
                <w:sz w:val="24"/>
                <w:szCs w:val="24"/>
              </w:rPr>
            </w:pPr>
            <w:r>
              <w:rPr>
                <w:rFonts w:ascii="Corbel" w:hAnsi="Corbel"/>
                <w:sz w:val="24"/>
                <w:szCs w:val="24"/>
              </w:rPr>
              <w:t>1</w:t>
            </w:r>
          </w:p>
        </w:tc>
      </w:tr>
    </w:tbl>
    <w:p w14:paraId="77B86D57" w14:textId="77777777" w:rsidR="00923D7D" w:rsidRPr="009C54AE" w:rsidRDefault="00923D7D" w:rsidP="009C54AE">
      <w:pPr>
        <w:pStyle w:val="Podpunkty"/>
        <w:ind w:left="0"/>
        <w:rPr>
          <w:rFonts w:ascii="Corbel" w:hAnsi="Corbel"/>
          <w:b w:val="0"/>
          <w:sz w:val="24"/>
          <w:szCs w:val="24"/>
          <w:lang w:eastAsia="en-US"/>
        </w:rPr>
      </w:pPr>
    </w:p>
    <w:p w14:paraId="79478954" w14:textId="77777777" w:rsidR="00923D7D" w:rsidRPr="009C54AE" w:rsidRDefault="00923D7D" w:rsidP="009C54AE">
      <w:pPr>
        <w:pStyle w:val="Podpunkty"/>
        <w:rPr>
          <w:rFonts w:ascii="Corbel" w:hAnsi="Corbel"/>
          <w:b w:val="0"/>
          <w:sz w:val="24"/>
          <w:szCs w:val="24"/>
          <w:lang w:eastAsia="en-US"/>
        </w:rPr>
      </w:pPr>
    </w:p>
    <w:p w14:paraId="486C5CEB" w14:textId="77777777" w:rsidR="0085747A" w:rsidRPr="009C54AE" w:rsidRDefault="0085747A" w:rsidP="00F83B28">
      <w:pPr>
        <w:pStyle w:val="Punktygwne"/>
        <w:tabs>
          <w:tab w:val="left" w:pos="709"/>
        </w:tabs>
        <w:spacing w:before="0" w:after="0"/>
        <w:ind w:left="284"/>
        <w:rPr>
          <w:rFonts w:ascii="Corbel" w:hAnsi="Corbel"/>
          <w:b w:val="0"/>
          <w:smallCaps w:val="0"/>
          <w:szCs w:val="24"/>
        </w:rPr>
      </w:pPr>
      <w:r w:rsidRPr="009C54AE">
        <w:rPr>
          <w:rFonts w:ascii="Corbel" w:hAnsi="Corbel"/>
          <w:smallCaps w:val="0"/>
          <w:szCs w:val="24"/>
        </w:rPr>
        <w:t>1.</w:t>
      </w:r>
      <w:r w:rsidR="00E22FBC" w:rsidRPr="009C54AE">
        <w:rPr>
          <w:rFonts w:ascii="Corbel" w:hAnsi="Corbel"/>
          <w:smallCaps w:val="0"/>
          <w:szCs w:val="24"/>
        </w:rPr>
        <w:t>2</w:t>
      </w:r>
      <w:r w:rsidR="00F83B28">
        <w:rPr>
          <w:rFonts w:ascii="Corbel" w:hAnsi="Corbel"/>
          <w:smallCaps w:val="0"/>
          <w:szCs w:val="24"/>
        </w:rPr>
        <w:t>.</w:t>
      </w:r>
      <w:r w:rsidR="00F83B28">
        <w:rPr>
          <w:rFonts w:ascii="Corbel" w:hAnsi="Corbel"/>
          <w:smallCaps w:val="0"/>
          <w:szCs w:val="24"/>
        </w:rPr>
        <w:tab/>
      </w:r>
      <w:r w:rsidRPr="009C54AE">
        <w:rPr>
          <w:rFonts w:ascii="Corbel" w:hAnsi="Corbel"/>
          <w:smallCaps w:val="0"/>
          <w:szCs w:val="24"/>
        </w:rPr>
        <w:t xml:space="preserve">Sposób realizacji zajęć  </w:t>
      </w:r>
    </w:p>
    <w:p w14:paraId="00357187" w14:textId="312FFC3A" w:rsidR="0085747A" w:rsidRPr="009C54AE" w:rsidRDefault="00885F55" w:rsidP="00F83B28">
      <w:pPr>
        <w:pStyle w:val="Punktygwne"/>
        <w:spacing w:before="0" w:after="0"/>
        <w:ind w:left="709"/>
        <w:rPr>
          <w:rFonts w:ascii="Corbel" w:hAnsi="Corbel"/>
          <w:b w:val="0"/>
          <w:smallCaps w:val="0"/>
          <w:szCs w:val="24"/>
        </w:rPr>
      </w:pPr>
      <w:r>
        <w:rPr>
          <w:rFonts w:ascii="MS Gothic" w:eastAsia="MS Gothic" w:hAnsi="MS Gothic" w:cs="MS Gothic" w:hint="eastAsia"/>
          <w:b w:val="0"/>
          <w:szCs w:val="24"/>
        </w:rPr>
        <w:t>X</w:t>
      </w:r>
      <w:r w:rsidR="0085747A" w:rsidRPr="009C54AE">
        <w:rPr>
          <w:rFonts w:ascii="MS Gothic" w:eastAsia="MS Gothic" w:hAnsi="MS Gothic" w:cs="MS Gothic" w:hint="eastAsia"/>
          <w:b w:val="0"/>
          <w:szCs w:val="24"/>
        </w:rPr>
        <w:t>☐</w:t>
      </w:r>
      <w:r w:rsidR="0085747A" w:rsidRPr="009C54AE">
        <w:rPr>
          <w:rFonts w:ascii="Corbel" w:hAnsi="Corbel"/>
          <w:b w:val="0"/>
          <w:smallCaps w:val="0"/>
          <w:szCs w:val="24"/>
        </w:rPr>
        <w:t xml:space="preserve"> zajęcia w formie tradycyjnej </w:t>
      </w:r>
    </w:p>
    <w:p w14:paraId="1D50E677" w14:textId="3F3D79AC" w:rsidR="0085747A" w:rsidRPr="009C54AE" w:rsidRDefault="00824D51" w:rsidP="00F83B28">
      <w:pPr>
        <w:pStyle w:val="Punktygwne"/>
        <w:spacing w:before="0" w:after="0"/>
        <w:ind w:left="709"/>
        <w:rPr>
          <w:rFonts w:ascii="Corbel" w:hAnsi="Corbel"/>
          <w:b w:val="0"/>
          <w:smallCaps w:val="0"/>
          <w:szCs w:val="24"/>
        </w:rPr>
      </w:pPr>
      <w:r>
        <w:rPr>
          <w:rFonts w:ascii="MS Gothic" w:eastAsia="MS Gothic" w:hAnsi="MS Gothic" w:cs="MS Gothic" w:hint="eastAsia"/>
          <w:b w:val="0"/>
          <w:szCs w:val="24"/>
        </w:rPr>
        <w:t>X</w:t>
      </w:r>
      <w:r w:rsidR="0085747A" w:rsidRPr="009C54AE">
        <w:rPr>
          <w:rFonts w:ascii="MS Gothic" w:eastAsia="MS Gothic" w:hAnsi="MS Gothic" w:cs="MS Gothic" w:hint="eastAsia"/>
          <w:b w:val="0"/>
          <w:szCs w:val="24"/>
        </w:rPr>
        <w:t>☐</w:t>
      </w:r>
      <w:r w:rsidR="0085747A" w:rsidRPr="009C54AE">
        <w:rPr>
          <w:rFonts w:ascii="Corbel" w:hAnsi="Corbel"/>
          <w:b w:val="0"/>
          <w:smallCaps w:val="0"/>
          <w:szCs w:val="24"/>
        </w:rPr>
        <w:t xml:space="preserve"> zajęcia realizowane z wykorzystaniem metod i technik kształcenia na odległość</w:t>
      </w:r>
    </w:p>
    <w:p w14:paraId="43A63355" w14:textId="77777777" w:rsidR="0085747A" w:rsidRPr="009C54AE" w:rsidRDefault="0085747A" w:rsidP="009C54AE">
      <w:pPr>
        <w:pStyle w:val="Punktygwne"/>
        <w:spacing w:before="0" w:after="0"/>
        <w:rPr>
          <w:rFonts w:ascii="Corbel" w:hAnsi="Corbel"/>
          <w:smallCaps w:val="0"/>
          <w:szCs w:val="24"/>
        </w:rPr>
      </w:pPr>
    </w:p>
    <w:p w14:paraId="0392F461" w14:textId="77777777" w:rsidR="00714D0E"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smallCaps w:val="0"/>
          <w:szCs w:val="24"/>
        </w:rPr>
        <w:t xml:space="preserve">1.3 </w:t>
      </w:r>
      <w:r w:rsidR="00F83B28">
        <w:rPr>
          <w:rFonts w:ascii="Corbel" w:hAnsi="Corbel"/>
          <w:smallCaps w:val="0"/>
          <w:szCs w:val="24"/>
        </w:rPr>
        <w:tab/>
      </w:r>
      <w:r w:rsidRPr="009C54AE">
        <w:rPr>
          <w:rFonts w:ascii="Corbel" w:hAnsi="Corbel"/>
          <w:smallCaps w:val="0"/>
          <w:szCs w:val="24"/>
        </w:rPr>
        <w:t>For</w:t>
      </w:r>
      <w:r w:rsidR="00445970">
        <w:rPr>
          <w:rFonts w:ascii="Corbel" w:hAnsi="Corbel"/>
          <w:smallCaps w:val="0"/>
          <w:szCs w:val="24"/>
        </w:rPr>
        <w:t xml:space="preserve">ma zaliczenia przedmiotu </w:t>
      </w:r>
      <w:r w:rsidRPr="009C54AE">
        <w:rPr>
          <w:rFonts w:ascii="Corbel" w:hAnsi="Corbel"/>
          <w:smallCaps w:val="0"/>
          <w:szCs w:val="24"/>
        </w:rPr>
        <w:t xml:space="preserve"> (z toku) </w:t>
      </w:r>
    </w:p>
    <w:p w14:paraId="5A0C0C69" w14:textId="5DA44FB6" w:rsidR="00E22FBC" w:rsidRPr="009C54AE" w:rsidRDefault="00E22FBC" w:rsidP="00F83B28">
      <w:pPr>
        <w:pStyle w:val="Punktygwne"/>
        <w:tabs>
          <w:tab w:val="left" w:pos="709"/>
        </w:tabs>
        <w:spacing w:before="0" w:after="0"/>
        <w:ind w:left="709" w:hanging="425"/>
        <w:rPr>
          <w:rFonts w:ascii="Corbel" w:hAnsi="Corbel"/>
          <w:smallCaps w:val="0"/>
          <w:szCs w:val="24"/>
        </w:rPr>
      </w:pPr>
      <w:r w:rsidRPr="009C54AE">
        <w:rPr>
          <w:rFonts w:ascii="Corbel" w:hAnsi="Corbel"/>
          <w:b w:val="0"/>
          <w:smallCaps w:val="0"/>
          <w:szCs w:val="24"/>
        </w:rPr>
        <w:t>zaliczenie z oceną</w:t>
      </w:r>
    </w:p>
    <w:p w14:paraId="1B44EB64" w14:textId="77777777" w:rsidR="009C54AE" w:rsidRDefault="009C54AE" w:rsidP="009C54AE">
      <w:pPr>
        <w:pStyle w:val="Punktygwne"/>
        <w:spacing w:before="0" w:after="0"/>
        <w:rPr>
          <w:rFonts w:ascii="Corbel" w:hAnsi="Corbel"/>
          <w:b w:val="0"/>
          <w:szCs w:val="24"/>
        </w:rPr>
      </w:pPr>
    </w:p>
    <w:p w14:paraId="346D315B" w14:textId="77777777" w:rsidR="00E960BB" w:rsidRPr="009C54AE" w:rsidRDefault="0085747A" w:rsidP="009C54AE">
      <w:pPr>
        <w:pStyle w:val="Punktygwne"/>
        <w:spacing w:before="0" w:after="0"/>
        <w:rPr>
          <w:rFonts w:ascii="Corbel" w:hAnsi="Corbel"/>
          <w:szCs w:val="24"/>
        </w:rPr>
      </w:pPr>
      <w:r w:rsidRPr="009C54AE">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50060B89" w14:textId="77777777" w:rsidTr="00745302">
        <w:tc>
          <w:tcPr>
            <w:tcW w:w="9670" w:type="dxa"/>
          </w:tcPr>
          <w:p w14:paraId="373038F6" w14:textId="4BEBF044" w:rsidR="0085747A" w:rsidRPr="009C54AE" w:rsidRDefault="00714D0E" w:rsidP="00714D0E">
            <w:pPr>
              <w:pStyle w:val="Punktygwne"/>
              <w:spacing w:before="40" w:after="40"/>
              <w:rPr>
                <w:rFonts w:ascii="Corbel" w:hAnsi="Corbel"/>
                <w:b w:val="0"/>
                <w:smallCaps w:val="0"/>
                <w:color w:val="000000"/>
                <w:szCs w:val="24"/>
              </w:rPr>
            </w:pPr>
            <w:r>
              <w:rPr>
                <w:rFonts w:ascii="Corbel" w:hAnsi="Corbel"/>
                <w:b w:val="0"/>
                <w:smallCaps w:val="0"/>
                <w:color w:val="000000"/>
                <w:szCs w:val="24"/>
              </w:rPr>
              <w:t>Wiedza z zakresu podstaw filozofii i historii filozofii na poziomie II r. studiów licencjackich na kierunku Filozofia. Umiejętność pracy z tekstem filozoficznym.</w:t>
            </w:r>
          </w:p>
        </w:tc>
      </w:tr>
    </w:tbl>
    <w:p w14:paraId="12F55C44" w14:textId="77777777" w:rsidR="00153C41" w:rsidRDefault="00153C41" w:rsidP="009C54AE">
      <w:pPr>
        <w:pStyle w:val="Punktygwne"/>
        <w:spacing w:before="0" w:after="0"/>
        <w:rPr>
          <w:rFonts w:ascii="Corbel" w:hAnsi="Corbel"/>
          <w:szCs w:val="24"/>
        </w:rPr>
      </w:pPr>
    </w:p>
    <w:p w14:paraId="69E159D8" w14:textId="77777777" w:rsidR="0085747A" w:rsidRPr="00C05F44" w:rsidRDefault="0071620A" w:rsidP="009C54AE">
      <w:pPr>
        <w:pStyle w:val="Punktygwne"/>
        <w:spacing w:before="0" w:after="0"/>
        <w:rPr>
          <w:rFonts w:ascii="Corbel" w:hAnsi="Corbel"/>
          <w:szCs w:val="24"/>
        </w:rPr>
      </w:pPr>
      <w:r w:rsidRPr="009C54AE">
        <w:rPr>
          <w:rFonts w:ascii="Corbel" w:hAnsi="Corbel"/>
          <w:szCs w:val="24"/>
        </w:rPr>
        <w:t>3.</w:t>
      </w:r>
      <w:r w:rsidR="00A84C85">
        <w:rPr>
          <w:rFonts w:ascii="Corbel" w:hAnsi="Corbel"/>
          <w:szCs w:val="24"/>
        </w:rPr>
        <w:t>cele, efekty uczenia się</w:t>
      </w:r>
      <w:r w:rsidR="0085747A" w:rsidRPr="00C05F44">
        <w:rPr>
          <w:rFonts w:ascii="Corbel" w:hAnsi="Corbel"/>
          <w:szCs w:val="24"/>
        </w:rPr>
        <w:t xml:space="preserve"> , treści Programowe i stosowane metody Dydaktyczne</w:t>
      </w:r>
    </w:p>
    <w:p w14:paraId="054095B4" w14:textId="77777777" w:rsidR="0085747A" w:rsidRPr="00C05F44" w:rsidRDefault="0085747A" w:rsidP="009C54AE">
      <w:pPr>
        <w:pStyle w:val="Punktygwne"/>
        <w:spacing w:before="0" w:after="0"/>
        <w:rPr>
          <w:rFonts w:ascii="Corbel" w:hAnsi="Corbel"/>
          <w:szCs w:val="24"/>
        </w:rPr>
      </w:pPr>
    </w:p>
    <w:p w14:paraId="19BBD2E4" w14:textId="77777777" w:rsidR="0085747A" w:rsidRDefault="0071620A" w:rsidP="009C54AE">
      <w:pPr>
        <w:pStyle w:val="Podpunkty"/>
        <w:rPr>
          <w:rFonts w:ascii="Corbel" w:hAnsi="Corbel"/>
          <w:sz w:val="24"/>
          <w:szCs w:val="24"/>
        </w:rPr>
      </w:pPr>
      <w:r w:rsidRPr="009C54AE">
        <w:rPr>
          <w:rFonts w:ascii="Corbel" w:hAnsi="Corbel"/>
          <w:sz w:val="24"/>
          <w:szCs w:val="24"/>
        </w:rPr>
        <w:t xml:space="preserve">3.1 </w:t>
      </w:r>
      <w:r w:rsidR="00C05F44">
        <w:rPr>
          <w:rFonts w:ascii="Corbel" w:hAnsi="Corbel"/>
          <w:sz w:val="24"/>
          <w:szCs w:val="24"/>
        </w:rPr>
        <w:t>Cele przedmiotu</w:t>
      </w:r>
    </w:p>
    <w:p w14:paraId="559626A8" w14:textId="77777777" w:rsidR="00F83B28" w:rsidRPr="009C54AE"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675"/>
      </w:tblGrid>
      <w:tr w:rsidR="0085747A" w:rsidRPr="009C54AE" w14:paraId="695410BC" w14:textId="77777777" w:rsidTr="00714D0E">
        <w:tc>
          <w:tcPr>
            <w:tcW w:w="845" w:type="dxa"/>
            <w:vAlign w:val="center"/>
          </w:tcPr>
          <w:p w14:paraId="7C55CCD9" w14:textId="77777777" w:rsidR="0085747A" w:rsidRPr="009C54AE" w:rsidRDefault="0085747A" w:rsidP="009C54AE">
            <w:pPr>
              <w:pStyle w:val="Podpunkty"/>
              <w:spacing w:before="40" w:after="40"/>
              <w:ind w:left="0"/>
              <w:jc w:val="left"/>
              <w:rPr>
                <w:rFonts w:ascii="Corbel" w:hAnsi="Corbel"/>
                <w:b w:val="0"/>
                <w:sz w:val="24"/>
                <w:szCs w:val="24"/>
              </w:rPr>
            </w:pPr>
            <w:r w:rsidRPr="009C54AE">
              <w:rPr>
                <w:rFonts w:ascii="Corbel" w:hAnsi="Corbel"/>
                <w:b w:val="0"/>
                <w:sz w:val="24"/>
                <w:szCs w:val="24"/>
              </w:rPr>
              <w:t xml:space="preserve">C1 </w:t>
            </w:r>
          </w:p>
        </w:tc>
        <w:tc>
          <w:tcPr>
            <w:tcW w:w="8675" w:type="dxa"/>
            <w:vAlign w:val="center"/>
          </w:tcPr>
          <w:p w14:paraId="02A0AE87" w14:textId="67436A10" w:rsidR="0085747A" w:rsidRPr="009C54AE" w:rsidRDefault="00714D0E" w:rsidP="00714D0E">
            <w:pPr>
              <w:pStyle w:val="Podpunkty"/>
              <w:spacing w:before="40" w:after="40"/>
              <w:ind w:left="0"/>
              <w:rPr>
                <w:rFonts w:ascii="Corbel" w:hAnsi="Corbel"/>
                <w:b w:val="0"/>
                <w:sz w:val="24"/>
                <w:szCs w:val="24"/>
              </w:rPr>
            </w:pPr>
            <w:r>
              <w:rPr>
                <w:rFonts w:ascii="Corbel" w:hAnsi="Corbel"/>
                <w:b w:val="0"/>
                <w:sz w:val="24"/>
                <w:szCs w:val="24"/>
              </w:rPr>
              <w:t>Celem przedmiotu jest zapoznanie studentów z wybranym szczegółowym zagadnieniem dotyczącym filozofii antycznej, zaprezentowanie autorskiej hipotezy naukowej dotyczącej metody filozofowania w antyku i przedstawienie argumentów na rzecz tej hipotezy.</w:t>
            </w:r>
          </w:p>
        </w:tc>
      </w:tr>
    </w:tbl>
    <w:p w14:paraId="6F141FE4" w14:textId="77777777" w:rsidR="0085747A" w:rsidRPr="009C54AE" w:rsidRDefault="0085747A" w:rsidP="009C54AE">
      <w:pPr>
        <w:pStyle w:val="Punktygwne"/>
        <w:spacing w:before="0" w:after="0"/>
        <w:rPr>
          <w:rFonts w:ascii="Corbel" w:hAnsi="Corbel"/>
          <w:b w:val="0"/>
          <w:smallCaps w:val="0"/>
          <w:color w:val="000000"/>
          <w:szCs w:val="24"/>
        </w:rPr>
      </w:pPr>
    </w:p>
    <w:p w14:paraId="721868DC" w14:textId="77777777" w:rsidR="001D7B54" w:rsidRPr="009C54AE" w:rsidRDefault="009F4610" w:rsidP="009C54AE">
      <w:pPr>
        <w:spacing w:after="0" w:line="240" w:lineRule="auto"/>
        <w:ind w:left="426"/>
        <w:rPr>
          <w:rFonts w:ascii="Corbel" w:hAnsi="Corbel"/>
          <w:sz w:val="24"/>
          <w:szCs w:val="24"/>
        </w:rPr>
      </w:pPr>
      <w:r w:rsidRPr="009C54AE">
        <w:rPr>
          <w:rFonts w:ascii="Corbel" w:hAnsi="Corbel"/>
          <w:b/>
          <w:sz w:val="24"/>
          <w:szCs w:val="24"/>
        </w:rPr>
        <w:t xml:space="preserve">3.2 </w:t>
      </w:r>
      <w:r w:rsidR="001D7B54" w:rsidRPr="009C54AE">
        <w:rPr>
          <w:rFonts w:ascii="Corbel" w:hAnsi="Corbel"/>
          <w:b/>
          <w:sz w:val="24"/>
          <w:szCs w:val="24"/>
        </w:rPr>
        <w:t xml:space="preserve">Efekty </w:t>
      </w:r>
      <w:r w:rsidR="00C05F44">
        <w:rPr>
          <w:rFonts w:ascii="Corbel" w:hAnsi="Corbel"/>
          <w:b/>
          <w:sz w:val="24"/>
          <w:szCs w:val="24"/>
        </w:rPr>
        <w:t xml:space="preserve">uczenia się </w:t>
      </w:r>
      <w:r w:rsidR="001D7B54" w:rsidRPr="009C54AE">
        <w:rPr>
          <w:rFonts w:ascii="Corbel" w:hAnsi="Corbel"/>
          <w:b/>
          <w:sz w:val="24"/>
          <w:szCs w:val="24"/>
        </w:rPr>
        <w:t>dla przedmiotu</w:t>
      </w:r>
    </w:p>
    <w:p w14:paraId="2D7BA3A7" w14:textId="77777777" w:rsidR="001D7B54" w:rsidRPr="009C54AE" w:rsidRDefault="001D7B54" w:rsidP="009C54AE">
      <w:pPr>
        <w:spacing w:after="0" w:line="240" w:lineRule="auto"/>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5975"/>
        <w:gridCol w:w="1865"/>
      </w:tblGrid>
      <w:tr w:rsidR="0085747A" w:rsidRPr="009C54AE" w14:paraId="4D3B688C" w14:textId="77777777" w:rsidTr="0071620A">
        <w:tc>
          <w:tcPr>
            <w:tcW w:w="1701" w:type="dxa"/>
            <w:vAlign w:val="center"/>
          </w:tcPr>
          <w:p w14:paraId="7B420E83"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smallCaps w:val="0"/>
                <w:szCs w:val="24"/>
              </w:rPr>
              <w:t>EK</w:t>
            </w:r>
            <w:r w:rsidR="00A84C85">
              <w:rPr>
                <w:rFonts w:ascii="Corbel" w:hAnsi="Corbel"/>
                <w:b w:val="0"/>
                <w:smallCaps w:val="0"/>
                <w:szCs w:val="24"/>
              </w:rPr>
              <w:t xml:space="preserve"> (</w:t>
            </w:r>
            <w:r w:rsidR="00C05F44">
              <w:rPr>
                <w:rFonts w:ascii="Corbel" w:hAnsi="Corbel"/>
                <w:b w:val="0"/>
                <w:smallCaps w:val="0"/>
                <w:szCs w:val="24"/>
              </w:rPr>
              <w:t>efekt uczenia się</w:t>
            </w:r>
            <w:r w:rsidR="00B82308" w:rsidRPr="009C54AE">
              <w:rPr>
                <w:rFonts w:ascii="Corbel" w:hAnsi="Corbel"/>
                <w:b w:val="0"/>
                <w:smallCaps w:val="0"/>
                <w:szCs w:val="24"/>
              </w:rPr>
              <w:t>)</w:t>
            </w:r>
          </w:p>
        </w:tc>
        <w:tc>
          <w:tcPr>
            <w:tcW w:w="6096" w:type="dxa"/>
            <w:vAlign w:val="center"/>
          </w:tcPr>
          <w:p w14:paraId="3033B76B"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sidR="00C05F44">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73" w:type="dxa"/>
            <w:vAlign w:val="center"/>
          </w:tcPr>
          <w:p w14:paraId="4B105937" w14:textId="77777777" w:rsidR="0085747A" w:rsidRPr="009C54AE" w:rsidRDefault="0085747A" w:rsidP="00C05F44">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efektów  kierunkowych </w:t>
            </w:r>
            <w:r w:rsidR="0030395F">
              <w:rPr>
                <w:rStyle w:val="Odwoanieprzypisudolnego"/>
                <w:rFonts w:ascii="Corbel" w:hAnsi="Corbel"/>
                <w:b w:val="0"/>
                <w:smallCaps w:val="0"/>
                <w:szCs w:val="24"/>
              </w:rPr>
              <w:footnoteReference w:id="1"/>
            </w:r>
          </w:p>
        </w:tc>
      </w:tr>
      <w:tr w:rsidR="0085747A" w:rsidRPr="009C54AE" w14:paraId="5010B01C" w14:textId="77777777" w:rsidTr="005E6E85">
        <w:tc>
          <w:tcPr>
            <w:tcW w:w="1701" w:type="dxa"/>
          </w:tcPr>
          <w:p w14:paraId="7B26AD54"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w:t>
            </w:r>
            <w:r w:rsidRPr="009C54AE">
              <w:rPr>
                <w:rFonts w:ascii="Corbel" w:hAnsi="Corbel"/>
                <w:b w:val="0"/>
                <w:smallCaps w:val="0"/>
                <w:szCs w:val="24"/>
              </w:rPr>
              <w:softHyphen/>
              <w:t>_01</w:t>
            </w:r>
          </w:p>
        </w:tc>
        <w:tc>
          <w:tcPr>
            <w:tcW w:w="6096" w:type="dxa"/>
          </w:tcPr>
          <w:p w14:paraId="31C606B3" w14:textId="77777777" w:rsidR="00087119" w:rsidRPr="0078491F" w:rsidRDefault="00087119" w:rsidP="00087119">
            <w:pPr>
              <w:pStyle w:val="Punktygwne"/>
              <w:spacing w:after="0"/>
              <w:jc w:val="both"/>
              <w:rPr>
                <w:rFonts w:ascii="Corbel" w:hAnsi="Corbel"/>
                <w:b w:val="0"/>
                <w:smallCaps w:val="0"/>
                <w:szCs w:val="24"/>
              </w:rPr>
            </w:pPr>
            <w:r>
              <w:rPr>
                <w:rFonts w:ascii="Corbel" w:hAnsi="Corbel"/>
                <w:b w:val="0"/>
                <w:smallCaps w:val="0"/>
                <w:szCs w:val="24"/>
              </w:rPr>
              <w:t xml:space="preserve">Student zna i rozumie </w:t>
            </w:r>
            <w:r w:rsidRPr="0078491F">
              <w:rPr>
                <w:rFonts w:ascii="Corbel" w:hAnsi="Corbel"/>
                <w:b w:val="0"/>
                <w:smallCaps w:val="0"/>
                <w:szCs w:val="24"/>
              </w:rPr>
              <w:t>w zaawansowanym stopniu</w:t>
            </w:r>
          </w:p>
          <w:p w14:paraId="15D473FE" w14:textId="14FBCF2E" w:rsidR="0085747A" w:rsidRPr="009C54AE" w:rsidRDefault="00087119" w:rsidP="00087119">
            <w:pPr>
              <w:pStyle w:val="Punktygwne"/>
              <w:spacing w:before="0" w:after="0"/>
              <w:jc w:val="both"/>
              <w:rPr>
                <w:rFonts w:ascii="Corbel" w:hAnsi="Corbel"/>
                <w:b w:val="0"/>
                <w:smallCaps w:val="0"/>
                <w:szCs w:val="24"/>
              </w:rPr>
            </w:pPr>
            <w:r w:rsidRPr="0078491F">
              <w:rPr>
                <w:rFonts w:ascii="Corbel" w:hAnsi="Corbel"/>
                <w:b w:val="0"/>
                <w:smallCaps w:val="0"/>
                <w:szCs w:val="24"/>
              </w:rPr>
              <w:t>specyfikę przedmiotową i metodologiczną</w:t>
            </w:r>
            <w:r>
              <w:rPr>
                <w:rFonts w:ascii="Corbel" w:hAnsi="Corbel"/>
                <w:b w:val="0"/>
                <w:smallCaps w:val="0"/>
                <w:szCs w:val="24"/>
              </w:rPr>
              <w:t xml:space="preserve"> filozofii antycznej, jej relację do innych nauk i kształtowanie się idei</w:t>
            </w:r>
          </w:p>
        </w:tc>
        <w:tc>
          <w:tcPr>
            <w:tcW w:w="1873" w:type="dxa"/>
          </w:tcPr>
          <w:p w14:paraId="3B6E4DFC" w14:textId="77777777" w:rsidR="0085747A" w:rsidRDefault="0078491F" w:rsidP="0078491F">
            <w:pPr>
              <w:pStyle w:val="Punktygwne"/>
              <w:spacing w:before="0" w:after="0"/>
              <w:jc w:val="center"/>
              <w:rPr>
                <w:rFonts w:ascii="Corbel" w:hAnsi="Corbel"/>
                <w:b w:val="0"/>
                <w:smallCaps w:val="0"/>
                <w:szCs w:val="24"/>
              </w:rPr>
            </w:pPr>
            <w:r>
              <w:rPr>
                <w:rFonts w:ascii="Corbel" w:hAnsi="Corbel"/>
                <w:b w:val="0"/>
                <w:smallCaps w:val="0"/>
                <w:szCs w:val="24"/>
              </w:rPr>
              <w:t>K_W01</w:t>
            </w:r>
          </w:p>
          <w:p w14:paraId="12729026" w14:textId="2D2EE989" w:rsidR="00087119" w:rsidRPr="009C54AE" w:rsidRDefault="00087119" w:rsidP="0078491F">
            <w:pPr>
              <w:pStyle w:val="Punktygwne"/>
              <w:spacing w:before="0" w:after="0"/>
              <w:jc w:val="center"/>
              <w:rPr>
                <w:rFonts w:ascii="Corbel" w:hAnsi="Corbel"/>
                <w:b w:val="0"/>
                <w:smallCaps w:val="0"/>
                <w:szCs w:val="24"/>
              </w:rPr>
            </w:pPr>
            <w:r>
              <w:rPr>
                <w:rFonts w:ascii="Corbel" w:hAnsi="Corbel"/>
                <w:b w:val="0"/>
                <w:smallCaps w:val="0"/>
                <w:szCs w:val="24"/>
              </w:rPr>
              <w:t>K_W02</w:t>
            </w:r>
          </w:p>
        </w:tc>
      </w:tr>
      <w:tr w:rsidR="0085747A" w:rsidRPr="009C54AE" w14:paraId="7A8E3A17" w14:textId="77777777" w:rsidTr="005E6E85">
        <w:tc>
          <w:tcPr>
            <w:tcW w:w="1701" w:type="dxa"/>
          </w:tcPr>
          <w:p w14:paraId="2B4105C1" w14:textId="77777777"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EK_02</w:t>
            </w:r>
          </w:p>
        </w:tc>
        <w:tc>
          <w:tcPr>
            <w:tcW w:w="6096" w:type="dxa"/>
          </w:tcPr>
          <w:p w14:paraId="78867FF2" w14:textId="1823683A" w:rsidR="0085747A" w:rsidRPr="009C54AE" w:rsidRDefault="00087119" w:rsidP="00087119">
            <w:pPr>
              <w:pStyle w:val="Punktygwne"/>
              <w:spacing w:before="0" w:after="0"/>
              <w:jc w:val="both"/>
              <w:rPr>
                <w:rFonts w:ascii="Corbel" w:hAnsi="Corbel"/>
                <w:b w:val="0"/>
                <w:smallCaps w:val="0"/>
                <w:szCs w:val="24"/>
              </w:rPr>
            </w:pPr>
            <w:r>
              <w:rPr>
                <w:rFonts w:ascii="Corbel" w:hAnsi="Corbel"/>
                <w:b w:val="0"/>
                <w:smallCaps w:val="0"/>
                <w:szCs w:val="24"/>
              </w:rPr>
              <w:t xml:space="preserve">Student umie </w:t>
            </w:r>
            <w:r w:rsidRPr="00087119">
              <w:rPr>
                <w:rFonts w:ascii="Corbel" w:hAnsi="Corbel"/>
                <w:b w:val="0"/>
                <w:smallCaps w:val="0"/>
                <w:szCs w:val="24"/>
              </w:rPr>
              <w:t>poprawnie stosować terminologię filozoficzną, formułować problemy,</w:t>
            </w:r>
            <w:r>
              <w:rPr>
                <w:rFonts w:ascii="Corbel" w:hAnsi="Corbel"/>
                <w:b w:val="0"/>
                <w:smallCaps w:val="0"/>
                <w:szCs w:val="24"/>
              </w:rPr>
              <w:t xml:space="preserve"> </w:t>
            </w:r>
            <w:r w:rsidRPr="00087119">
              <w:rPr>
                <w:rFonts w:ascii="Corbel" w:hAnsi="Corbel"/>
                <w:b w:val="0"/>
                <w:smallCaps w:val="0"/>
                <w:szCs w:val="24"/>
              </w:rPr>
              <w:t>interpretować tekst filozoficzny, słuchać ze zrozumieniem ustnych prezentacji idei i argumentów filozoficznych, analizować te idee i argumenty</w:t>
            </w:r>
          </w:p>
        </w:tc>
        <w:tc>
          <w:tcPr>
            <w:tcW w:w="1873" w:type="dxa"/>
          </w:tcPr>
          <w:p w14:paraId="2AB73F68" w14:textId="77777777" w:rsidR="0085747A" w:rsidRDefault="00087119" w:rsidP="0078491F">
            <w:pPr>
              <w:pStyle w:val="Punktygwne"/>
              <w:spacing w:before="0" w:after="0"/>
              <w:jc w:val="center"/>
              <w:rPr>
                <w:rFonts w:ascii="Corbel" w:hAnsi="Corbel"/>
                <w:b w:val="0"/>
                <w:smallCaps w:val="0"/>
                <w:szCs w:val="24"/>
              </w:rPr>
            </w:pPr>
            <w:r>
              <w:rPr>
                <w:rFonts w:ascii="Corbel" w:hAnsi="Corbel"/>
                <w:b w:val="0"/>
                <w:smallCaps w:val="0"/>
                <w:szCs w:val="24"/>
              </w:rPr>
              <w:t>K_U01</w:t>
            </w:r>
          </w:p>
          <w:p w14:paraId="5AE76804" w14:textId="2D07A61D" w:rsidR="00087119" w:rsidRPr="009C54AE" w:rsidRDefault="00087119" w:rsidP="0078491F">
            <w:pPr>
              <w:pStyle w:val="Punktygwne"/>
              <w:spacing w:before="0" w:after="0"/>
              <w:jc w:val="center"/>
              <w:rPr>
                <w:rFonts w:ascii="Corbel" w:hAnsi="Corbel"/>
                <w:b w:val="0"/>
                <w:smallCaps w:val="0"/>
                <w:szCs w:val="24"/>
              </w:rPr>
            </w:pPr>
            <w:r>
              <w:rPr>
                <w:rFonts w:ascii="Corbel" w:hAnsi="Corbel"/>
                <w:b w:val="0"/>
                <w:smallCaps w:val="0"/>
                <w:szCs w:val="24"/>
              </w:rPr>
              <w:t>K_U02</w:t>
            </w:r>
          </w:p>
        </w:tc>
      </w:tr>
      <w:tr w:rsidR="0085747A" w:rsidRPr="009C54AE" w14:paraId="71AD41CE" w14:textId="77777777" w:rsidTr="005E6E85">
        <w:tc>
          <w:tcPr>
            <w:tcW w:w="1701" w:type="dxa"/>
          </w:tcPr>
          <w:p w14:paraId="3D577FFD" w14:textId="79E15161" w:rsidR="0085747A" w:rsidRPr="009C54AE"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EK_</w:t>
            </w:r>
            <w:r w:rsidR="00087119">
              <w:rPr>
                <w:rFonts w:ascii="Corbel" w:hAnsi="Corbel"/>
                <w:b w:val="0"/>
                <w:smallCaps w:val="0"/>
                <w:szCs w:val="24"/>
              </w:rPr>
              <w:t>03</w:t>
            </w:r>
          </w:p>
        </w:tc>
        <w:tc>
          <w:tcPr>
            <w:tcW w:w="6096" w:type="dxa"/>
          </w:tcPr>
          <w:p w14:paraId="60D5DBA8" w14:textId="5ABCC065" w:rsidR="0085747A" w:rsidRPr="009C54AE" w:rsidRDefault="00087119" w:rsidP="00087119">
            <w:pPr>
              <w:pStyle w:val="Punktygwne"/>
              <w:spacing w:before="0" w:after="0"/>
              <w:jc w:val="both"/>
              <w:rPr>
                <w:rFonts w:ascii="Corbel" w:hAnsi="Corbel"/>
                <w:b w:val="0"/>
                <w:smallCaps w:val="0"/>
                <w:szCs w:val="24"/>
              </w:rPr>
            </w:pPr>
            <w:r>
              <w:rPr>
                <w:rFonts w:ascii="Corbel" w:hAnsi="Corbel"/>
                <w:b w:val="0"/>
                <w:smallCaps w:val="0"/>
                <w:szCs w:val="24"/>
              </w:rPr>
              <w:t xml:space="preserve">Student jest gotów do </w:t>
            </w:r>
            <w:r w:rsidRPr="00087119">
              <w:rPr>
                <w:rFonts w:ascii="Corbel" w:hAnsi="Corbel"/>
                <w:b w:val="0"/>
                <w:smallCaps w:val="0"/>
                <w:szCs w:val="24"/>
              </w:rPr>
              <w:t>krytycznej oceny posiadanej przez siebie wiedzy, przyjmowania nowych idei, zmiany opinii w świetle dostępnych danych i argumentów</w:t>
            </w:r>
          </w:p>
        </w:tc>
        <w:tc>
          <w:tcPr>
            <w:tcW w:w="1873" w:type="dxa"/>
          </w:tcPr>
          <w:p w14:paraId="0758B891" w14:textId="6C1EC126" w:rsidR="0085747A" w:rsidRPr="009C54AE" w:rsidRDefault="00087119" w:rsidP="0078491F">
            <w:pPr>
              <w:pStyle w:val="Punktygwne"/>
              <w:spacing w:before="0" w:after="0"/>
              <w:jc w:val="center"/>
              <w:rPr>
                <w:rFonts w:ascii="Corbel" w:hAnsi="Corbel"/>
                <w:b w:val="0"/>
                <w:smallCaps w:val="0"/>
                <w:szCs w:val="24"/>
              </w:rPr>
            </w:pPr>
            <w:r>
              <w:rPr>
                <w:rFonts w:ascii="Corbel" w:hAnsi="Corbel"/>
                <w:b w:val="0"/>
                <w:smallCaps w:val="0"/>
                <w:szCs w:val="24"/>
              </w:rPr>
              <w:t>K_K01</w:t>
            </w:r>
          </w:p>
        </w:tc>
      </w:tr>
    </w:tbl>
    <w:p w14:paraId="1EC25F58" w14:textId="77777777" w:rsidR="0085747A" w:rsidRPr="009C54AE" w:rsidRDefault="0085747A" w:rsidP="009C54AE">
      <w:pPr>
        <w:pStyle w:val="Punktygwne"/>
        <w:spacing w:before="0" w:after="0"/>
        <w:rPr>
          <w:rFonts w:ascii="Corbel" w:hAnsi="Corbel"/>
          <w:b w:val="0"/>
          <w:szCs w:val="24"/>
        </w:rPr>
      </w:pPr>
    </w:p>
    <w:p w14:paraId="21D06ED7" w14:textId="77777777" w:rsidR="0085747A" w:rsidRPr="009C54AE" w:rsidRDefault="00675843" w:rsidP="009C54AE">
      <w:pPr>
        <w:pStyle w:val="Akapitzlist"/>
        <w:spacing w:line="240" w:lineRule="auto"/>
        <w:ind w:left="426"/>
        <w:jc w:val="both"/>
        <w:rPr>
          <w:rFonts w:ascii="Corbel" w:hAnsi="Corbel"/>
          <w:b/>
          <w:sz w:val="24"/>
          <w:szCs w:val="24"/>
        </w:rPr>
      </w:pPr>
      <w:r w:rsidRPr="009C54AE">
        <w:rPr>
          <w:rFonts w:ascii="Corbel" w:hAnsi="Corbel"/>
          <w:b/>
          <w:sz w:val="24"/>
          <w:szCs w:val="24"/>
        </w:rPr>
        <w:t>3.3</w:t>
      </w:r>
      <w:r w:rsidR="0085747A" w:rsidRPr="009C54AE">
        <w:rPr>
          <w:rFonts w:ascii="Corbel" w:hAnsi="Corbel"/>
          <w:b/>
          <w:sz w:val="24"/>
          <w:szCs w:val="24"/>
        </w:rPr>
        <w:t>T</w:t>
      </w:r>
      <w:r w:rsidR="001D7B54" w:rsidRPr="009C54AE">
        <w:rPr>
          <w:rFonts w:ascii="Corbel" w:hAnsi="Corbel"/>
          <w:b/>
          <w:sz w:val="24"/>
          <w:szCs w:val="24"/>
        </w:rPr>
        <w:t xml:space="preserve">reści programowe </w:t>
      </w:r>
    </w:p>
    <w:p w14:paraId="5438E69A" w14:textId="77777777" w:rsidR="0085747A" w:rsidRPr="009C54AE" w:rsidRDefault="0085747A" w:rsidP="009C54AE">
      <w:pPr>
        <w:pStyle w:val="Akapitzlist"/>
        <w:numPr>
          <w:ilvl w:val="0"/>
          <w:numId w:val="1"/>
        </w:numPr>
        <w:spacing w:after="120" w:line="240" w:lineRule="auto"/>
        <w:jc w:val="both"/>
        <w:rPr>
          <w:rFonts w:ascii="Corbel" w:hAnsi="Corbel"/>
          <w:sz w:val="24"/>
          <w:szCs w:val="24"/>
        </w:rPr>
      </w:pPr>
      <w:r w:rsidRPr="009C54AE">
        <w:rPr>
          <w:rFonts w:ascii="Corbel" w:hAnsi="Corbel"/>
          <w:sz w:val="24"/>
          <w:szCs w:val="24"/>
        </w:rPr>
        <w:t xml:space="preserve">Problematyka wykładu </w:t>
      </w:r>
    </w:p>
    <w:p w14:paraId="25F37A23" w14:textId="77777777" w:rsidR="00675843" w:rsidRPr="009C54AE" w:rsidRDefault="00675843" w:rsidP="009C54AE">
      <w:pPr>
        <w:pStyle w:val="Akapitzlist"/>
        <w:spacing w:after="120" w:line="240" w:lineRule="auto"/>
        <w:ind w:left="1080"/>
        <w:jc w:val="both"/>
        <w:rPr>
          <w:rFonts w:ascii="Corbel" w:hAnsi="Corbel"/>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85747A" w:rsidRPr="009C54AE" w14:paraId="324E0919" w14:textId="77777777" w:rsidTr="00785698">
        <w:tc>
          <w:tcPr>
            <w:tcW w:w="10065" w:type="dxa"/>
          </w:tcPr>
          <w:p w14:paraId="08A1628A" w14:textId="77777777" w:rsidR="0085747A" w:rsidRPr="009C54AE" w:rsidRDefault="0085747A" w:rsidP="009C54AE">
            <w:pPr>
              <w:pStyle w:val="Akapitzlist"/>
              <w:spacing w:after="0" w:line="240" w:lineRule="auto"/>
              <w:ind w:left="-250" w:firstLine="250"/>
              <w:rPr>
                <w:rFonts w:ascii="Corbel" w:hAnsi="Corbel"/>
                <w:sz w:val="24"/>
                <w:szCs w:val="24"/>
              </w:rPr>
            </w:pPr>
            <w:r w:rsidRPr="009C54AE">
              <w:rPr>
                <w:rFonts w:ascii="Corbel" w:hAnsi="Corbel"/>
                <w:sz w:val="24"/>
                <w:szCs w:val="24"/>
              </w:rPr>
              <w:t>Treści merytoryczne</w:t>
            </w:r>
          </w:p>
        </w:tc>
      </w:tr>
      <w:tr w:rsidR="0085747A" w:rsidRPr="009C54AE" w14:paraId="07CEC67D" w14:textId="77777777" w:rsidTr="00785698">
        <w:tc>
          <w:tcPr>
            <w:tcW w:w="10065" w:type="dxa"/>
          </w:tcPr>
          <w:p w14:paraId="585230DC" w14:textId="41DC6EB2" w:rsidR="0085747A" w:rsidRDefault="00785698" w:rsidP="00785698">
            <w:pPr>
              <w:pStyle w:val="Akapitzlist"/>
              <w:spacing w:after="0" w:line="240" w:lineRule="auto"/>
              <w:ind w:left="0"/>
              <w:rPr>
                <w:rFonts w:ascii="Corbel" w:hAnsi="Corbel"/>
                <w:b/>
                <w:bCs/>
                <w:sz w:val="24"/>
                <w:szCs w:val="24"/>
              </w:rPr>
            </w:pPr>
            <w:r>
              <w:rPr>
                <w:rFonts w:ascii="Corbel" w:hAnsi="Corbel"/>
                <w:b/>
                <w:bCs/>
                <w:sz w:val="24"/>
                <w:szCs w:val="24"/>
              </w:rPr>
              <w:t>W1: Wprowadzenie do wykładu (</w:t>
            </w:r>
            <w:r w:rsidR="00326E05">
              <w:rPr>
                <w:rFonts w:ascii="Corbel" w:hAnsi="Corbel"/>
                <w:b/>
                <w:bCs/>
                <w:sz w:val="24"/>
                <w:szCs w:val="24"/>
              </w:rPr>
              <w:t>1</w:t>
            </w:r>
            <w:r>
              <w:rPr>
                <w:rFonts w:ascii="Corbel" w:hAnsi="Corbel"/>
                <w:b/>
                <w:bCs/>
                <w:sz w:val="24"/>
                <w:szCs w:val="24"/>
              </w:rPr>
              <w:t xml:space="preserve"> godz.)</w:t>
            </w:r>
          </w:p>
          <w:p w14:paraId="2A89E97A" w14:textId="1F2E26FB" w:rsidR="00785698" w:rsidRPr="00785698" w:rsidRDefault="00785698" w:rsidP="00785698">
            <w:pPr>
              <w:pStyle w:val="Akapitzlist"/>
              <w:spacing w:after="0" w:line="240" w:lineRule="auto"/>
              <w:ind w:left="0"/>
              <w:rPr>
                <w:rFonts w:ascii="Corbel" w:hAnsi="Corbel"/>
                <w:sz w:val="24"/>
                <w:szCs w:val="24"/>
              </w:rPr>
            </w:pPr>
            <w:r>
              <w:rPr>
                <w:rFonts w:ascii="Corbel" w:hAnsi="Corbel"/>
                <w:sz w:val="24"/>
                <w:szCs w:val="24"/>
              </w:rPr>
              <w:t>Przedstawienie autorskiej hipotezy na temat stylu filozoficznego myślenia w antyku: myślenie „otwarte”; jak rozumieć określenie „style” filozoficznego myślenia?</w:t>
            </w:r>
          </w:p>
        </w:tc>
      </w:tr>
      <w:tr w:rsidR="00785698" w:rsidRPr="009C54AE" w14:paraId="7B54FB19" w14:textId="77777777" w:rsidTr="00785698">
        <w:tc>
          <w:tcPr>
            <w:tcW w:w="10065" w:type="dxa"/>
          </w:tcPr>
          <w:p w14:paraId="204C3581" w14:textId="77777777" w:rsidR="00785698" w:rsidRDefault="00785698" w:rsidP="00785698">
            <w:pPr>
              <w:pStyle w:val="Akapitzlist"/>
              <w:spacing w:after="0" w:line="240" w:lineRule="auto"/>
              <w:ind w:left="0"/>
              <w:rPr>
                <w:rFonts w:ascii="Corbel" w:hAnsi="Corbel"/>
                <w:b/>
                <w:bCs/>
                <w:sz w:val="24"/>
                <w:szCs w:val="24"/>
              </w:rPr>
            </w:pPr>
            <w:r>
              <w:rPr>
                <w:rFonts w:ascii="Corbel" w:hAnsi="Corbel"/>
                <w:b/>
                <w:bCs/>
                <w:sz w:val="24"/>
                <w:szCs w:val="24"/>
              </w:rPr>
              <w:t>W2: „Zapomniane myślenie” (2 godz.)</w:t>
            </w:r>
          </w:p>
          <w:p w14:paraId="5EA1AC1F" w14:textId="3C8D777B" w:rsidR="00785698" w:rsidRPr="00785698" w:rsidRDefault="00785698" w:rsidP="00785698">
            <w:pPr>
              <w:pStyle w:val="Akapitzlist"/>
              <w:spacing w:after="0" w:line="240" w:lineRule="auto"/>
              <w:ind w:left="0"/>
              <w:rPr>
                <w:rFonts w:ascii="Corbel" w:hAnsi="Corbel"/>
                <w:sz w:val="24"/>
                <w:szCs w:val="24"/>
              </w:rPr>
            </w:pPr>
            <w:r>
              <w:rPr>
                <w:rFonts w:ascii="Corbel" w:hAnsi="Corbel"/>
                <w:sz w:val="24"/>
                <w:szCs w:val="24"/>
              </w:rPr>
              <w:t>Jak faktycznie uprawiano filozofię w antyku? kształtowanie ideału naukowej metody w filozofii: Platon i Arystoteles; faktyczna metoda filozoficznych analiz w dziełach Platona i Arystotelesa; bezzałożeniowe podejście do problemów i rola aporii w dociekaniach</w:t>
            </w:r>
          </w:p>
        </w:tc>
      </w:tr>
      <w:tr w:rsidR="00785698" w:rsidRPr="009C54AE" w14:paraId="1F62B37D" w14:textId="77777777" w:rsidTr="00785698">
        <w:tc>
          <w:tcPr>
            <w:tcW w:w="10065" w:type="dxa"/>
          </w:tcPr>
          <w:p w14:paraId="55724BB3" w14:textId="4266C552" w:rsidR="00785698" w:rsidRDefault="00785698" w:rsidP="00785698">
            <w:pPr>
              <w:pStyle w:val="Akapitzlist"/>
              <w:spacing w:after="0" w:line="240" w:lineRule="auto"/>
              <w:ind w:left="0"/>
              <w:rPr>
                <w:rFonts w:ascii="Corbel" w:hAnsi="Corbel"/>
                <w:b/>
                <w:bCs/>
                <w:sz w:val="24"/>
                <w:szCs w:val="24"/>
              </w:rPr>
            </w:pPr>
            <w:r>
              <w:rPr>
                <w:rFonts w:ascii="Corbel" w:hAnsi="Corbel"/>
                <w:b/>
                <w:bCs/>
                <w:sz w:val="24"/>
                <w:szCs w:val="24"/>
              </w:rPr>
              <w:t xml:space="preserve">W3: Rola </w:t>
            </w:r>
            <w:r w:rsidR="002728CA">
              <w:rPr>
                <w:rFonts w:ascii="Corbel" w:hAnsi="Corbel"/>
                <w:b/>
                <w:bCs/>
                <w:sz w:val="24"/>
                <w:szCs w:val="24"/>
              </w:rPr>
              <w:t>i ocena logiki (2 godz.)</w:t>
            </w:r>
          </w:p>
          <w:p w14:paraId="5D6C50C0" w14:textId="736DE9E5" w:rsidR="002728CA" w:rsidRPr="002728CA" w:rsidRDefault="002728CA" w:rsidP="00785698">
            <w:pPr>
              <w:pStyle w:val="Akapitzlist"/>
              <w:spacing w:after="0" w:line="240" w:lineRule="auto"/>
              <w:ind w:left="0"/>
              <w:rPr>
                <w:rFonts w:ascii="Corbel" w:hAnsi="Corbel"/>
                <w:sz w:val="24"/>
                <w:szCs w:val="24"/>
              </w:rPr>
            </w:pPr>
            <w:r>
              <w:rPr>
                <w:rFonts w:ascii="Corbel" w:hAnsi="Corbel"/>
                <w:sz w:val="24"/>
                <w:szCs w:val="24"/>
              </w:rPr>
              <w:t>Rola logiki w naukowym modelu uprawiania filozofii; sylogistyka kategoryczna i hipotetyczna; obecność rozumowań sylogistycznych w „</w:t>
            </w:r>
            <w:proofErr w:type="spellStart"/>
            <w:r>
              <w:rPr>
                <w:rFonts w:ascii="Corbel" w:hAnsi="Corbel"/>
                <w:sz w:val="24"/>
                <w:szCs w:val="24"/>
              </w:rPr>
              <w:t>przedlogicznych</w:t>
            </w:r>
            <w:proofErr w:type="spellEnd"/>
            <w:r>
              <w:rPr>
                <w:rFonts w:ascii="Corbel" w:hAnsi="Corbel"/>
                <w:sz w:val="24"/>
                <w:szCs w:val="24"/>
              </w:rPr>
              <w:t>” tekstach filozoficznych („logika intuicyjna”); krytyka rozumowań sylogistycznych: sceptycy, epikurejczycy i stoicy; odmiany argumentacji niedemonstratywnej w filozofii</w:t>
            </w:r>
          </w:p>
        </w:tc>
      </w:tr>
      <w:tr w:rsidR="002728CA" w:rsidRPr="009C54AE" w14:paraId="181EB8DC" w14:textId="77777777" w:rsidTr="00785698">
        <w:tc>
          <w:tcPr>
            <w:tcW w:w="10065" w:type="dxa"/>
          </w:tcPr>
          <w:p w14:paraId="3B3B3C73" w14:textId="77777777" w:rsidR="002728CA" w:rsidRDefault="002728CA" w:rsidP="00785698">
            <w:pPr>
              <w:pStyle w:val="Akapitzlist"/>
              <w:spacing w:after="0" w:line="240" w:lineRule="auto"/>
              <w:ind w:left="0"/>
              <w:rPr>
                <w:rFonts w:ascii="Corbel" w:hAnsi="Corbel"/>
                <w:b/>
                <w:bCs/>
                <w:sz w:val="24"/>
                <w:szCs w:val="24"/>
              </w:rPr>
            </w:pPr>
            <w:r>
              <w:rPr>
                <w:rFonts w:ascii="Corbel" w:hAnsi="Corbel"/>
                <w:b/>
                <w:bCs/>
                <w:sz w:val="24"/>
                <w:szCs w:val="24"/>
              </w:rPr>
              <w:t>W3: Rola paradoksu w filozofii greckiej (2 godz.)</w:t>
            </w:r>
          </w:p>
          <w:p w14:paraId="1EDCCFDB" w14:textId="64BFE856" w:rsidR="002728CA" w:rsidRPr="002728CA" w:rsidRDefault="002728CA" w:rsidP="00785698">
            <w:pPr>
              <w:pStyle w:val="Akapitzlist"/>
              <w:spacing w:after="0" w:line="240" w:lineRule="auto"/>
              <w:ind w:left="0"/>
              <w:rPr>
                <w:rFonts w:ascii="Corbel" w:hAnsi="Corbel"/>
                <w:sz w:val="24"/>
                <w:szCs w:val="24"/>
              </w:rPr>
            </w:pPr>
            <w:r>
              <w:rPr>
                <w:rFonts w:ascii="Corbel" w:hAnsi="Corbel"/>
                <w:sz w:val="24"/>
                <w:szCs w:val="24"/>
              </w:rPr>
              <w:t xml:space="preserve">Znaczenie terminu </w:t>
            </w:r>
            <w:proofErr w:type="spellStart"/>
            <w:r>
              <w:rPr>
                <w:rFonts w:ascii="Corbel" w:hAnsi="Corbel"/>
                <w:i/>
                <w:iCs/>
                <w:sz w:val="24"/>
                <w:szCs w:val="24"/>
              </w:rPr>
              <w:t>paradoxos</w:t>
            </w:r>
            <w:proofErr w:type="spellEnd"/>
            <w:r>
              <w:rPr>
                <w:rFonts w:ascii="Corbel" w:hAnsi="Corbel"/>
                <w:sz w:val="24"/>
                <w:szCs w:val="24"/>
              </w:rPr>
              <w:t xml:space="preserve">; Arystoteles jako krytyk paradoksów; Platon - paradoks w służbie filozofii wychowania; rola paradoksu w etyce </w:t>
            </w:r>
            <w:proofErr w:type="spellStart"/>
            <w:r>
              <w:rPr>
                <w:rFonts w:ascii="Corbel" w:hAnsi="Corbel"/>
                <w:sz w:val="24"/>
                <w:szCs w:val="24"/>
              </w:rPr>
              <w:t>sokratyków</w:t>
            </w:r>
            <w:proofErr w:type="spellEnd"/>
            <w:r>
              <w:rPr>
                <w:rFonts w:ascii="Corbel" w:hAnsi="Corbel"/>
                <w:sz w:val="24"/>
                <w:szCs w:val="24"/>
              </w:rPr>
              <w:t xml:space="preserve">; antyczny wizerunek filozofa jako postaci </w:t>
            </w:r>
            <w:proofErr w:type="spellStart"/>
            <w:r>
              <w:rPr>
                <w:rFonts w:ascii="Corbel" w:hAnsi="Corbel"/>
                <w:sz w:val="24"/>
                <w:szCs w:val="24"/>
              </w:rPr>
              <w:t>atopicznej</w:t>
            </w:r>
            <w:proofErr w:type="spellEnd"/>
            <w:r>
              <w:rPr>
                <w:rFonts w:ascii="Corbel" w:hAnsi="Corbel"/>
                <w:sz w:val="24"/>
                <w:szCs w:val="24"/>
              </w:rPr>
              <w:t>; paradoksalne rozumienie natury ludzkiej (</w:t>
            </w:r>
            <w:proofErr w:type="spellStart"/>
            <w:r>
              <w:rPr>
                <w:rFonts w:ascii="Corbel" w:hAnsi="Corbel"/>
                <w:sz w:val="24"/>
                <w:szCs w:val="24"/>
              </w:rPr>
              <w:t>kynizm</w:t>
            </w:r>
            <w:proofErr w:type="spellEnd"/>
            <w:r>
              <w:rPr>
                <w:rFonts w:ascii="Corbel" w:hAnsi="Corbel"/>
                <w:sz w:val="24"/>
                <w:szCs w:val="24"/>
              </w:rPr>
              <w:t xml:space="preserve"> i stoicyzm); </w:t>
            </w:r>
          </w:p>
        </w:tc>
      </w:tr>
      <w:tr w:rsidR="00A6232C" w:rsidRPr="009C54AE" w14:paraId="57EE6FDB" w14:textId="77777777" w:rsidTr="00785698">
        <w:tc>
          <w:tcPr>
            <w:tcW w:w="10065" w:type="dxa"/>
          </w:tcPr>
          <w:p w14:paraId="742C822B" w14:textId="77777777" w:rsidR="00A6232C" w:rsidRDefault="00A6232C" w:rsidP="00785698">
            <w:pPr>
              <w:pStyle w:val="Akapitzlist"/>
              <w:spacing w:after="0" w:line="240" w:lineRule="auto"/>
              <w:ind w:left="0"/>
              <w:rPr>
                <w:rFonts w:ascii="Corbel" w:hAnsi="Corbel"/>
                <w:b/>
                <w:bCs/>
                <w:sz w:val="24"/>
                <w:szCs w:val="24"/>
              </w:rPr>
            </w:pPr>
            <w:r>
              <w:rPr>
                <w:rFonts w:ascii="Corbel" w:hAnsi="Corbel"/>
                <w:b/>
                <w:bCs/>
                <w:sz w:val="24"/>
                <w:szCs w:val="24"/>
              </w:rPr>
              <w:lastRenderedPageBreak/>
              <w:t>W4: Rola aporii w filozofii greckiej (2 godz.)</w:t>
            </w:r>
          </w:p>
          <w:p w14:paraId="2D84BA5E" w14:textId="70A3747B" w:rsidR="00A6232C" w:rsidRPr="00A6232C" w:rsidRDefault="00A6232C" w:rsidP="00785698">
            <w:pPr>
              <w:pStyle w:val="Akapitzlist"/>
              <w:spacing w:after="0" w:line="240" w:lineRule="auto"/>
              <w:ind w:left="0"/>
              <w:rPr>
                <w:rFonts w:ascii="Corbel" w:hAnsi="Corbel"/>
                <w:sz w:val="24"/>
                <w:szCs w:val="24"/>
              </w:rPr>
            </w:pPr>
            <w:r>
              <w:rPr>
                <w:rFonts w:ascii="Corbel" w:hAnsi="Corbel"/>
                <w:sz w:val="24"/>
                <w:szCs w:val="24"/>
              </w:rPr>
              <w:t xml:space="preserve">Pojęcie aporii i </w:t>
            </w:r>
            <w:proofErr w:type="spellStart"/>
            <w:r>
              <w:rPr>
                <w:rFonts w:ascii="Corbel" w:hAnsi="Corbel"/>
                <w:sz w:val="24"/>
                <w:szCs w:val="24"/>
              </w:rPr>
              <w:t>euporii</w:t>
            </w:r>
            <w:proofErr w:type="spellEnd"/>
            <w:r>
              <w:rPr>
                <w:rFonts w:ascii="Corbel" w:hAnsi="Corbel"/>
                <w:sz w:val="24"/>
                <w:szCs w:val="24"/>
              </w:rPr>
              <w:t xml:space="preserve">; </w:t>
            </w:r>
            <w:proofErr w:type="spellStart"/>
            <w:r>
              <w:rPr>
                <w:rFonts w:ascii="Corbel" w:hAnsi="Corbel"/>
                <w:sz w:val="24"/>
                <w:szCs w:val="24"/>
              </w:rPr>
              <w:t>aporetyczne</w:t>
            </w:r>
            <w:proofErr w:type="spellEnd"/>
            <w:r>
              <w:rPr>
                <w:rFonts w:ascii="Corbel" w:hAnsi="Corbel"/>
                <w:sz w:val="24"/>
                <w:szCs w:val="24"/>
              </w:rPr>
              <w:t xml:space="preserve"> cechy pisarstwa Platona; aporia jako stan myśli (być w kłopocie, napotkać przeszkodę); aporia jako źródło (istota) procesu myślowego; dialektyka jako metoda omijania aporii</w:t>
            </w:r>
          </w:p>
        </w:tc>
      </w:tr>
      <w:tr w:rsidR="00A6232C" w:rsidRPr="009C54AE" w14:paraId="53F30D96" w14:textId="77777777" w:rsidTr="00785698">
        <w:tc>
          <w:tcPr>
            <w:tcW w:w="10065" w:type="dxa"/>
          </w:tcPr>
          <w:p w14:paraId="3481C0F4" w14:textId="77777777" w:rsidR="00A6232C" w:rsidRDefault="00A6232C" w:rsidP="00785698">
            <w:pPr>
              <w:pStyle w:val="Akapitzlist"/>
              <w:spacing w:after="0" w:line="240" w:lineRule="auto"/>
              <w:ind w:left="0"/>
              <w:rPr>
                <w:rFonts w:ascii="Corbel" w:hAnsi="Corbel"/>
                <w:b/>
                <w:bCs/>
                <w:sz w:val="24"/>
                <w:szCs w:val="24"/>
              </w:rPr>
            </w:pPr>
            <w:r>
              <w:rPr>
                <w:rFonts w:ascii="Corbel" w:hAnsi="Corbel"/>
                <w:b/>
                <w:bCs/>
                <w:sz w:val="24"/>
                <w:szCs w:val="24"/>
              </w:rPr>
              <w:t>W5: Gatunki pisarstwa filozoficznego w antyku (2 godz.)</w:t>
            </w:r>
          </w:p>
          <w:p w14:paraId="450B0CB3" w14:textId="29CB3577" w:rsidR="00A6232C" w:rsidRPr="00A6232C" w:rsidRDefault="00A6232C" w:rsidP="00785698">
            <w:pPr>
              <w:pStyle w:val="Akapitzlist"/>
              <w:spacing w:after="0" w:line="240" w:lineRule="auto"/>
              <w:ind w:left="0"/>
              <w:rPr>
                <w:rFonts w:ascii="Corbel" w:hAnsi="Corbel"/>
                <w:sz w:val="24"/>
                <w:szCs w:val="24"/>
              </w:rPr>
            </w:pPr>
            <w:r>
              <w:rPr>
                <w:rFonts w:ascii="Corbel" w:hAnsi="Corbel"/>
                <w:sz w:val="24"/>
                <w:szCs w:val="24"/>
              </w:rPr>
              <w:t xml:space="preserve">Specyfika filozoficznej literatury w antyku: </w:t>
            </w:r>
            <w:r w:rsidR="00326E05">
              <w:rPr>
                <w:rFonts w:ascii="Corbel" w:hAnsi="Corbel"/>
                <w:sz w:val="24"/>
                <w:szCs w:val="24"/>
              </w:rPr>
              <w:t>mnogość gatunków i rozmaitość celów filozoficznego pisarstwa; charakterystyka wybranych gatunków literatury filozoficznej (</w:t>
            </w:r>
            <w:proofErr w:type="spellStart"/>
            <w:r w:rsidR="00326E05">
              <w:rPr>
                <w:rFonts w:ascii="Corbel" w:hAnsi="Corbel"/>
                <w:sz w:val="24"/>
                <w:szCs w:val="24"/>
              </w:rPr>
              <w:t>protreptyk</w:t>
            </w:r>
            <w:proofErr w:type="spellEnd"/>
            <w:r w:rsidR="00326E05">
              <w:rPr>
                <w:rFonts w:ascii="Corbel" w:hAnsi="Corbel"/>
                <w:sz w:val="24"/>
                <w:szCs w:val="24"/>
              </w:rPr>
              <w:t xml:space="preserve">, </w:t>
            </w:r>
            <w:proofErr w:type="spellStart"/>
            <w:r w:rsidR="00326E05">
              <w:rPr>
                <w:rFonts w:ascii="Corbel" w:hAnsi="Corbel"/>
                <w:sz w:val="24"/>
                <w:szCs w:val="24"/>
              </w:rPr>
              <w:t>izagoga</w:t>
            </w:r>
            <w:proofErr w:type="spellEnd"/>
            <w:r w:rsidR="00326E05">
              <w:rPr>
                <w:rFonts w:ascii="Corbel" w:hAnsi="Corbel"/>
                <w:sz w:val="24"/>
                <w:szCs w:val="24"/>
              </w:rPr>
              <w:t xml:space="preserve">, komentarz, </w:t>
            </w:r>
            <w:r w:rsidR="00087119">
              <w:rPr>
                <w:rFonts w:ascii="Corbel" w:hAnsi="Corbel"/>
                <w:sz w:val="24"/>
                <w:szCs w:val="24"/>
              </w:rPr>
              <w:pgNum/>
            </w:r>
            <w:proofErr w:type="spellStart"/>
            <w:r w:rsidR="00087119">
              <w:rPr>
                <w:rFonts w:ascii="Corbel" w:hAnsi="Corbel"/>
                <w:sz w:val="24"/>
                <w:szCs w:val="24"/>
              </w:rPr>
              <w:t>ynagogę</w:t>
            </w:r>
            <w:proofErr w:type="spellEnd"/>
            <w:r w:rsidR="00326E05">
              <w:rPr>
                <w:rFonts w:ascii="Corbel" w:hAnsi="Corbel"/>
                <w:sz w:val="24"/>
                <w:szCs w:val="24"/>
              </w:rPr>
              <w:t xml:space="preserve">, medytacje, </w:t>
            </w:r>
            <w:proofErr w:type="spellStart"/>
            <w:r w:rsidR="00326E05">
              <w:rPr>
                <w:rFonts w:ascii="Corbel" w:hAnsi="Corbel"/>
                <w:sz w:val="24"/>
                <w:szCs w:val="24"/>
              </w:rPr>
              <w:t>consolatio</w:t>
            </w:r>
            <w:proofErr w:type="spellEnd"/>
            <w:r w:rsidR="00326E05">
              <w:rPr>
                <w:rFonts w:ascii="Corbel" w:hAnsi="Corbel"/>
                <w:sz w:val="24"/>
                <w:szCs w:val="24"/>
              </w:rPr>
              <w:t>)</w:t>
            </w:r>
          </w:p>
        </w:tc>
      </w:tr>
      <w:tr w:rsidR="00326E05" w:rsidRPr="009C54AE" w14:paraId="2290FB21" w14:textId="77777777" w:rsidTr="00785698">
        <w:tc>
          <w:tcPr>
            <w:tcW w:w="10065" w:type="dxa"/>
          </w:tcPr>
          <w:p w14:paraId="330C57CD" w14:textId="77777777" w:rsidR="00326E05" w:rsidRDefault="00326E05" w:rsidP="00785698">
            <w:pPr>
              <w:pStyle w:val="Akapitzlist"/>
              <w:spacing w:after="0" w:line="240" w:lineRule="auto"/>
              <w:ind w:left="0"/>
              <w:rPr>
                <w:rFonts w:ascii="Corbel" w:hAnsi="Corbel"/>
                <w:b/>
                <w:bCs/>
                <w:sz w:val="24"/>
                <w:szCs w:val="24"/>
              </w:rPr>
            </w:pPr>
            <w:r>
              <w:rPr>
                <w:rFonts w:ascii="Corbel" w:hAnsi="Corbel"/>
                <w:b/>
                <w:bCs/>
                <w:sz w:val="24"/>
                <w:szCs w:val="24"/>
              </w:rPr>
              <w:t>W6: Dialog sokratejski jako odmiana dramatu (2 godz.)</w:t>
            </w:r>
          </w:p>
          <w:p w14:paraId="0BFDCC3D" w14:textId="46EED1A4" w:rsidR="00326E05" w:rsidRPr="00326E05" w:rsidRDefault="00326E05" w:rsidP="00785698">
            <w:pPr>
              <w:pStyle w:val="Akapitzlist"/>
              <w:spacing w:after="0" w:line="240" w:lineRule="auto"/>
              <w:ind w:left="0"/>
              <w:rPr>
                <w:rFonts w:ascii="Corbel" w:hAnsi="Corbel"/>
                <w:sz w:val="24"/>
                <w:szCs w:val="24"/>
              </w:rPr>
            </w:pPr>
            <w:r>
              <w:rPr>
                <w:rFonts w:ascii="Corbel" w:hAnsi="Corbel"/>
                <w:sz w:val="24"/>
                <w:szCs w:val="24"/>
              </w:rPr>
              <w:t xml:space="preserve">Specyfika </w:t>
            </w:r>
            <w:proofErr w:type="spellStart"/>
            <w:r>
              <w:rPr>
                <w:rFonts w:ascii="Corbel" w:hAnsi="Corbel"/>
                <w:i/>
                <w:iCs/>
                <w:sz w:val="24"/>
                <w:szCs w:val="24"/>
              </w:rPr>
              <w:t>logoi</w:t>
            </w:r>
            <w:proofErr w:type="spellEnd"/>
            <w:r>
              <w:rPr>
                <w:rFonts w:ascii="Corbel" w:hAnsi="Corbel"/>
                <w:i/>
                <w:iCs/>
                <w:sz w:val="24"/>
                <w:szCs w:val="24"/>
              </w:rPr>
              <w:t xml:space="preserve"> </w:t>
            </w:r>
            <w:proofErr w:type="spellStart"/>
            <w:r>
              <w:rPr>
                <w:rFonts w:ascii="Corbel" w:hAnsi="Corbel"/>
                <w:i/>
                <w:iCs/>
                <w:sz w:val="24"/>
                <w:szCs w:val="24"/>
              </w:rPr>
              <w:t>sokratikoi</w:t>
            </w:r>
            <w:proofErr w:type="spellEnd"/>
            <w:r>
              <w:rPr>
                <w:rFonts w:ascii="Corbel" w:hAnsi="Corbel"/>
                <w:i/>
                <w:iCs/>
                <w:sz w:val="24"/>
                <w:szCs w:val="24"/>
              </w:rPr>
              <w:t xml:space="preserve">; </w:t>
            </w:r>
            <w:r>
              <w:rPr>
                <w:rFonts w:ascii="Corbel" w:hAnsi="Corbel"/>
                <w:sz w:val="24"/>
                <w:szCs w:val="24"/>
              </w:rPr>
              <w:t>Arystoteles o dialogach sokratycznych jako gatunku literackim; Sokrates Platona jako bohater „tragiczny”; formalne podobieństwo dialogów Platona do tragedii; jak czytać dialogi Platona?</w:t>
            </w:r>
          </w:p>
        </w:tc>
      </w:tr>
      <w:tr w:rsidR="00326E05" w:rsidRPr="009C54AE" w14:paraId="1D464413" w14:textId="77777777" w:rsidTr="00785698">
        <w:tc>
          <w:tcPr>
            <w:tcW w:w="10065" w:type="dxa"/>
          </w:tcPr>
          <w:p w14:paraId="2F7D2DC7" w14:textId="2C1590C4" w:rsidR="00326E05" w:rsidRDefault="00326E05" w:rsidP="00785698">
            <w:pPr>
              <w:pStyle w:val="Akapitzlist"/>
              <w:spacing w:after="0" w:line="240" w:lineRule="auto"/>
              <w:ind w:left="0"/>
              <w:rPr>
                <w:rFonts w:ascii="Corbel" w:hAnsi="Corbel"/>
                <w:b/>
                <w:bCs/>
                <w:sz w:val="24"/>
                <w:szCs w:val="24"/>
              </w:rPr>
            </w:pPr>
            <w:r>
              <w:rPr>
                <w:rFonts w:ascii="Corbel" w:hAnsi="Corbel"/>
                <w:b/>
                <w:bCs/>
                <w:sz w:val="24"/>
                <w:szCs w:val="24"/>
              </w:rPr>
              <w:t>W7:</w:t>
            </w:r>
            <w:r w:rsidR="00BB4BFB">
              <w:rPr>
                <w:rFonts w:ascii="Corbel" w:hAnsi="Corbel"/>
                <w:b/>
                <w:bCs/>
                <w:sz w:val="24"/>
                <w:szCs w:val="24"/>
              </w:rPr>
              <w:t xml:space="preserve"> Antyk: filozofowanie w działaniu (2 godz.)</w:t>
            </w:r>
          </w:p>
          <w:p w14:paraId="76790F20" w14:textId="5B832AB2" w:rsidR="00BB4BFB" w:rsidRPr="00BB4BFB" w:rsidRDefault="00BB4BFB" w:rsidP="00785698">
            <w:pPr>
              <w:pStyle w:val="Akapitzlist"/>
              <w:spacing w:after="0" w:line="240" w:lineRule="auto"/>
              <w:ind w:left="0"/>
              <w:rPr>
                <w:rFonts w:ascii="Corbel" w:hAnsi="Corbel"/>
                <w:sz w:val="24"/>
                <w:szCs w:val="24"/>
              </w:rPr>
            </w:pPr>
            <w:r>
              <w:rPr>
                <w:rFonts w:ascii="Corbel" w:hAnsi="Corbel"/>
                <w:sz w:val="24"/>
                <w:szCs w:val="24"/>
              </w:rPr>
              <w:t xml:space="preserve">Geometria jako wzorzec metody dla filozofii - aksjomatyzacja a metoda analityczna; rozpoznanie filozofii jako nauki niedemonstratywnej; metoda dialektyczna w </w:t>
            </w:r>
            <w:r>
              <w:rPr>
                <w:rFonts w:ascii="Corbel" w:hAnsi="Corbel"/>
                <w:i/>
                <w:iCs/>
                <w:sz w:val="24"/>
                <w:szCs w:val="24"/>
              </w:rPr>
              <w:t xml:space="preserve">Topikach </w:t>
            </w:r>
            <w:r>
              <w:rPr>
                <w:rFonts w:ascii="Corbel" w:hAnsi="Corbel"/>
                <w:sz w:val="24"/>
                <w:szCs w:val="24"/>
              </w:rPr>
              <w:t>Arystotelesa; co nam o naturze filozofii mówią starożytni filozofowie?</w:t>
            </w:r>
          </w:p>
        </w:tc>
      </w:tr>
    </w:tbl>
    <w:p w14:paraId="22A162BB" w14:textId="77777777" w:rsidR="0085747A" w:rsidRPr="009C54AE" w:rsidRDefault="0085747A" w:rsidP="009C54AE">
      <w:pPr>
        <w:spacing w:after="0" w:line="240" w:lineRule="auto"/>
        <w:rPr>
          <w:rFonts w:ascii="Corbel" w:hAnsi="Corbel"/>
          <w:sz w:val="24"/>
          <w:szCs w:val="24"/>
        </w:rPr>
      </w:pPr>
    </w:p>
    <w:p w14:paraId="4E5B89C0" w14:textId="77777777" w:rsidR="0085747A" w:rsidRPr="009C54AE" w:rsidRDefault="0085747A" w:rsidP="009C54AE">
      <w:pPr>
        <w:pStyle w:val="Punktygwne"/>
        <w:spacing w:before="0" w:after="0"/>
        <w:rPr>
          <w:rFonts w:ascii="Corbel" w:hAnsi="Corbel"/>
          <w:b w:val="0"/>
          <w:szCs w:val="24"/>
        </w:rPr>
      </w:pPr>
    </w:p>
    <w:p w14:paraId="28C07C45" w14:textId="77777777" w:rsidR="0085747A" w:rsidRPr="009C54AE" w:rsidRDefault="009F4610" w:rsidP="009C54AE">
      <w:pPr>
        <w:pStyle w:val="Punktygwne"/>
        <w:spacing w:before="0" w:after="0"/>
        <w:ind w:left="426"/>
        <w:rPr>
          <w:rFonts w:ascii="Corbel" w:hAnsi="Corbel"/>
          <w:b w:val="0"/>
          <w:smallCaps w:val="0"/>
          <w:szCs w:val="24"/>
        </w:rPr>
      </w:pPr>
      <w:r w:rsidRPr="009C54AE">
        <w:rPr>
          <w:rFonts w:ascii="Corbel" w:hAnsi="Corbel"/>
          <w:smallCaps w:val="0"/>
          <w:szCs w:val="24"/>
        </w:rPr>
        <w:t>3.4 Metody dydaktyczne</w:t>
      </w:r>
    </w:p>
    <w:p w14:paraId="7DBAB7E1" w14:textId="52B0BCEA" w:rsidR="00E21E7D" w:rsidRPr="00153C41" w:rsidRDefault="00E21E7D" w:rsidP="009C54AE">
      <w:pPr>
        <w:pStyle w:val="Punktygwne"/>
        <w:spacing w:before="0" w:after="0"/>
        <w:jc w:val="both"/>
        <w:rPr>
          <w:rFonts w:ascii="Corbel" w:hAnsi="Corbel"/>
          <w:sz w:val="20"/>
          <w:szCs w:val="20"/>
        </w:rPr>
      </w:pPr>
    </w:p>
    <w:p w14:paraId="637DD911" w14:textId="3DA7A482" w:rsidR="0085747A" w:rsidRPr="00807EDF" w:rsidRDefault="00153C41" w:rsidP="00807EDF">
      <w:pPr>
        <w:pStyle w:val="Punktygwne"/>
        <w:spacing w:before="0" w:after="0"/>
        <w:jc w:val="both"/>
        <w:rPr>
          <w:rFonts w:ascii="Corbel" w:hAnsi="Corbel"/>
          <w:b w:val="0"/>
          <w:i/>
          <w:smallCaps w:val="0"/>
          <w:szCs w:val="24"/>
        </w:rPr>
      </w:pPr>
      <w:r w:rsidRPr="00807EDF">
        <w:rPr>
          <w:rFonts w:ascii="Corbel" w:hAnsi="Corbel"/>
          <w:b w:val="0"/>
          <w:i/>
          <w:smallCaps w:val="0"/>
          <w:szCs w:val="24"/>
        </w:rPr>
        <w:t>W</w:t>
      </w:r>
      <w:r w:rsidR="0085747A" w:rsidRPr="00807EDF">
        <w:rPr>
          <w:rFonts w:ascii="Corbel" w:hAnsi="Corbel"/>
          <w:b w:val="0"/>
          <w:i/>
          <w:smallCaps w:val="0"/>
          <w:szCs w:val="24"/>
        </w:rPr>
        <w:t>ykład</w:t>
      </w:r>
      <w:r w:rsidRPr="00807EDF">
        <w:rPr>
          <w:rFonts w:ascii="Corbel" w:hAnsi="Corbel"/>
          <w:b w:val="0"/>
          <w:i/>
          <w:smallCaps w:val="0"/>
          <w:szCs w:val="24"/>
        </w:rPr>
        <w:t>: wykład</w:t>
      </w:r>
      <w:r w:rsidR="0085747A" w:rsidRPr="00807EDF">
        <w:rPr>
          <w:rFonts w:ascii="Corbel" w:hAnsi="Corbel"/>
          <w:b w:val="0"/>
          <w:i/>
          <w:smallCaps w:val="0"/>
          <w:szCs w:val="24"/>
        </w:rPr>
        <w:t xml:space="preserve"> problemowy</w:t>
      </w:r>
      <w:r w:rsidR="00923D7D" w:rsidRPr="00807EDF">
        <w:rPr>
          <w:rFonts w:ascii="Corbel" w:hAnsi="Corbel"/>
          <w:b w:val="0"/>
          <w:i/>
          <w:smallCaps w:val="0"/>
          <w:szCs w:val="24"/>
        </w:rPr>
        <w:t xml:space="preserve">, </w:t>
      </w:r>
      <w:r w:rsidR="0085747A" w:rsidRPr="00807EDF">
        <w:rPr>
          <w:rFonts w:ascii="Corbel" w:hAnsi="Corbel"/>
          <w:b w:val="0"/>
          <w:i/>
          <w:smallCaps w:val="0"/>
          <w:szCs w:val="24"/>
        </w:rPr>
        <w:t>wykład z prezentacją multimedialną</w:t>
      </w:r>
      <w:r w:rsidR="00824D51">
        <w:rPr>
          <w:rFonts w:ascii="Corbel" w:hAnsi="Corbel"/>
          <w:b w:val="0"/>
          <w:i/>
          <w:smallCaps w:val="0"/>
          <w:szCs w:val="24"/>
        </w:rPr>
        <w:t>, metody kształcenia na odległość</w:t>
      </w:r>
    </w:p>
    <w:p w14:paraId="6DFD55C4" w14:textId="77777777" w:rsidR="0085747A" w:rsidRPr="009C54AE" w:rsidRDefault="0085747A" w:rsidP="009C54AE">
      <w:pPr>
        <w:pStyle w:val="Punktygwne"/>
        <w:spacing w:before="0" w:after="0"/>
        <w:rPr>
          <w:rFonts w:ascii="Corbel" w:hAnsi="Corbel"/>
          <w:b w:val="0"/>
          <w:smallCaps w:val="0"/>
          <w:szCs w:val="24"/>
        </w:rPr>
      </w:pPr>
    </w:p>
    <w:p w14:paraId="2AD022F6" w14:textId="77777777" w:rsidR="00E960BB" w:rsidRDefault="00E960BB" w:rsidP="009C54AE">
      <w:pPr>
        <w:pStyle w:val="Punktygwne"/>
        <w:tabs>
          <w:tab w:val="left" w:pos="284"/>
        </w:tabs>
        <w:spacing w:before="0" w:after="0"/>
        <w:rPr>
          <w:rFonts w:ascii="Corbel" w:hAnsi="Corbel"/>
          <w:smallCaps w:val="0"/>
          <w:szCs w:val="24"/>
        </w:rPr>
      </w:pPr>
    </w:p>
    <w:p w14:paraId="0DD9FA6E" w14:textId="77777777" w:rsidR="00E960BB" w:rsidRDefault="00E960BB" w:rsidP="009C54AE">
      <w:pPr>
        <w:pStyle w:val="Punktygwne"/>
        <w:tabs>
          <w:tab w:val="left" w:pos="284"/>
        </w:tabs>
        <w:spacing w:before="0" w:after="0"/>
        <w:rPr>
          <w:rFonts w:ascii="Corbel" w:hAnsi="Corbel"/>
          <w:smallCaps w:val="0"/>
          <w:szCs w:val="24"/>
        </w:rPr>
      </w:pPr>
    </w:p>
    <w:p w14:paraId="38F0BC12" w14:textId="77777777" w:rsidR="0085747A" w:rsidRPr="009C54AE" w:rsidRDefault="00C61DC5" w:rsidP="009C54AE">
      <w:pPr>
        <w:pStyle w:val="Punktygwne"/>
        <w:tabs>
          <w:tab w:val="left" w:pos="284"/>
        </w:tabs>
        <w:spacing w:before="0" w:after="0"/>
        <w:rPr>
          <w:rFonts w:ascii="Corbel" w:hAnsi="Corbel"/>
          <w:smallCaps w:val="0"/>
          <w:szCs w:val="24"/>
        </w:rPr>
      </w:pPr>
      <w:r w:rsidRPr="009C54AE">
        <w:rPr>
          <w:rFonts w:ascii="Corbel" w:hAnsi="Corbel"/>
          <w:smallCaps w:val="0"/>
          <w:szCs w:val="24"/>
        </w:rPr>
        <w:t xml:space="preserve">4. </w:t>
      </w:r>
      <w:r w:rsidR="0085747A" w:rsidRPr="009C54AE">
        <w:rPr>
          <w:rFonts w:ascii="Corbel" w:hAnsi="Corbel"/>
          <w:smallCaps w:val="0"/>
          <w:szCs w:val="24"/>
        </w:rPr>
        <w:t>METODY I KRYTERIA OCENY</w:t>
      </w:r>
    </w:p>
    <w:p w14:paraId="066BCDAB" w14:textId="77777777" w:rsidR="00923D7D" w:rsidRPr="009C54AE" w:rsidRDefault="00923D7D" w:rsidP="009C54AE">
      <w:pPr>
        <w:pStyle w:val="Punktygwne"/>
        <w:tabs>
          <w:tab w:val="left" w:pos="284"/>
        </w:tabs>
        <w:spacing w:before="0" w:after="0"/>
        <w:rPr>
          <w:rFonts w:ascii="Corbel" w:hAnsi="Corbel"/>
          <w:smallCaps w:val="0"/>
          <w:szCs w:val="24"/>
        </w:rPr>
      </w:pPr>
    </w:p>
    <w:p w14:paraId="70BDC567" w14:textId="77777777" w:rsidR="0085747A" w:rsidRPr="009C54AE" w:rsidRDefault="0085747A" w:rsidP="009C54AE">
      <w:pPr>
        <w:pStyle w:val="Punktygwne"/>
        <w:spacing w:before="0" w:after="0"/>
        <w:ind w:left="426"/>
        <w:rPr>
          <w:rFonts w:ascii="Corbel" w:hAnsi="Corbel"/>
          <w:smallCaps w:val="0"/>
          <w:szCs w:val="24"/>
        </w:rPr>
      </w:pPr>
      <w:r w:rsidRPr="009C54AE">
        <w:rPr>
          <w:rFonts w:ascii="Corbel" w:hAnsi="Corbel"/>
          <w:smallCaps w:val="0"/>
          <w:szCs w:val="24"/>
        </w:rPr>
        <w:t xml:space="preserve">4.1 Sposoby weryfikacji efektów </w:t>
      </w:r>
      <w:r w:rsidR="00C05F44">
        <w:rPr>
          <w:rFonts w:ascii="Corbel" w:hAnsi="Corbel"/>
          <w:smallCaps w:val="0"/>
          <w:szCs w:val="24"/>
        </w:rPr>
        <w:t>uczenia się</w:t>
      </w:r>
    </w:p>
    <w:p w14:paraId="3B4AE7AB"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5441"/>
        <w:gridCol w:w="2117"/>
      </w:tblGrid>
      <w:tr w:rsidR="0085747A" w:rsidRPr="009C54AE" w14:paraId="6410DA26" w14:textId="77777777" w:rsidTr="00C05F44">
        <w:tc>
          <w:tcPr>
            <w:tcW w:w="1985" w:type="dxa"/>
            <w:vAlign w:val="center"/>
          </w:tcPr>
          <w:p w14:paraId="43A670A6" w14:textId="77777777" w:rsidR="0085747A" w:rsidRPr="009C54AE" w:rsidRDefault="0071620A" w:rsidP="009C54AE">
            <w:pPr>
              <w:pStyle w:val="Punktygwne"/>
              <w:spacing w:before="0" w:after="0"/>
              <w:jc w:val="center"/>
              <w:rPr>
                <w:rFonts w:ascii="Corbel" w:hAnsi="Corbel"/>
                <w:b w:val="0"/>
                <w:smallCaps w:val="0"/>
                <w:szCs w:val="24"/>
              </w:rPr>
            </w:pPr>
            <w:r w:rsidRPr="009C54AE">
              <w:rPr>
                <w:rFonts w:ascii="Corbel" w:hAnsi="Corbel"/>
                <w:b w:val="0"/>
                <w:smallCaps w:val="0"/>
                <w:szCs w:val="24"/>
              </w:rPr>
              <w:t>Symbol efektu</w:t>
            </w:r>
          </w:p>
        </w:tc>
        <w:tc>
          <w:tcPr>
            <w:tcW w:w="5528" w:type="dxa"/>
            <w:vAlign w:val="center"/>
          </w:tcPr>
          <w:p w14:paraId="633C6EDD" w14:textId="77777777" w:rsidR="0085747A" w:rsidRPr="009C54AE" w:rsidRDefault="00A84C85" w:rsidP="009C54AE">
            <w:pPr>
              <w:pStyle w:val="Punktygwne"/>
              <w:spacing w:before="0" w:after="0"/>
              <w:jc w:val="center"/>
              <w:rPr>
                <w:rFonts w:ascii="Corbel" w:hAnsi="Corbel"/>
                <w:b w:val="0"/>
                <w:smallCaps w:val="0"/>
                <w:color w:val="000000"/>
                <w:szCs w:val="24"/>
              </w:rPr>
            </w:pPr>
            <w:r>
              <w:rPr>
                <w:rFonts w:ascii="Corbel" w:hAnsi="Corbel"/>
                <w:b w:val="0"/>
                <w:smallCaps w:val="0"/>
                <w:color w:val="000000"/>
                <w:szCs w:val="24"/>
              </w:rPr>
              <w:t xml:space="preserve">Metody oceny efektów uczenia </w:t>
            </w:r>
            <w:proofErr w:type="spellStart"/>
            <w:r>
              <w:rPr>
                <w:rFonts w:ascii="Corbel" w:hAnsi="Corbel"/>
                <w:b w:val="0"/>
                <w:smallCaps w:val="0"/>
                <w:color w:val="000000"/>
                <w:szCs w:val="24"/>
              </w:rPr>
              <w:t>sie</w:t>
            </w:r>
            <w:proofErr w:type="spellEnd"/>
          </w:p>
          <w:p w14:paraId="2075F6F8" w14:textId="77777777" w:rsidR="0085747A" w:rsidRPr="009C54AE" w:rsidRDefault="009F4610" w:rsidP="009C54AE">
            <w:pPr>
              <w:pStyle w:val="Punktygwne"/>
              <w:spacing w:before="0" w:after="0"/>
              <w:jc w:val="center"/>
              <w:rPr>
                <w:rFonts w:ascii="Corbel" w:hAnsi="Corbel"/>
                <w:b w:val="0"/>
                <w:smallCaps w:val="0"/>
                <w:szCs w:val="24"/>
              </w:rPr>
            </w:pPr>
            <w:r w:rsidRPr="009C54AE">
              <w:rPr>
                <w:rFonts w:ascii="Corbel" w:hAnsi="Corbel"/>
                <w:b w:val="0"/>
                <w:smallCaps w:val="0"/>
                <w:color w:val="000000"/>
                <w:szCs w:val="24"/>
              </w:rPr>
              <w:t>(</w:t>
            </w:r>
            <w:r w:rsidR="0085747A" w:rsidRPr="009C54AE">
              <w:rPr>
                <w:rFonts w:ascii="Corbel" w:hAnsi="Corbel"/>
                <w:b w:val="0"/>
                <w:smallCaps w:val="0"/>
                <w:color w:val="000000"/>
                <w:szCs w:val="24"/>
              </w:rPr>
              <w:t>np.: kolokwium, egzamin ustny, egzamin pisemny, projekt, sprawozdanie, obserwacja w trakcie zajęć)</w:t>
            </w:r>
          </w:p>
        </w:tc>
        <w:tc>
          <w:tcPr>
            <w:tcW w:w="2126" w:type="dxa"/>
            <w:vAlign w:val="center"/>
          </w:tcPr>
          <w:p w14:paraId="68904409" w14:textId="77777777" w:rsidR="00923D7D"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Forma zajęć dydaktycznych </w:t>
            </w:r>
          </w:p>
          <w:p w14:paraId="018EF31A" w14:textId="77777777" w:rsidR="0085747A" w:rsidRPr="009C54AE" w:rsidRDefault="0085747A" w:rsidP="009C54AE">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(w, </w:t>
            </w:r>
            <w:proofErr w:type="spellStart"/>
            <w:r w:rsidRPr="009C54AE">
              <w:rPr>
                <w:rFonts w:ascii="Corbel" w:hAnsi="Corbel"/>
                <w:b w:val="0"/>
                <w:smallCaps w:val="0"/>
                <w:szCs w:val="24"/>
              </w:rPr>
              <w:t>ćw</w:t>
            </w:r>
            <w:proofErr w:type="spellEnd"/>
            <w:r w:rsidRPr="009C54AE">
              <w:rPr>
                <w:rFonts w:ascii="Corbel" w:hAnsi="Corbel"/>
                <w:b w:val="0"/>
                <w:smallCaps w:val="0"/>
                <w:szCs w:val="24"/>
              </w:rPr>
              <w:t>, …)</w:t>
            </w:r>
          </w:p>
        </w:tc>
      </w:tr>
      <w:tr w:rsidR="0085747A" w:rsidRPr="009C54AE" w14:paraId="196A741A" w14:textId="77777777" w:rsidTr="00C05F44">
        <w:tc>
          <w:tcPr>
            <w:tcW w:w="1985" w:type="dxa"/>
          </w:tcPr>
          <w:p w14:paraId="758DDC5D" w14:textId="77777777" w:rsidR="0085747A" w:rsidRPr="009C54AE" w:rsidRDefault="0085747A" w:rsidP="009C54AE">
            <w:pPr>
              <w:pStyle w:val="Punktygwne"/>
              <w:spacing w:before="0" w:after="0"/>
              <w:rPr>
                <w:rFonts w:ascii="Corbel" w:hAnsi="Corbel"/>
                <w:b w:val="0"/>
                <w:szCs w:val="24"/>
              </w:rPr>
            </w:pPr>
            <w:proofErr w:type="spellStart"/>
            <w:r w:rsidRPr="009C54AE">
              <w:rPr>
                <w:rFonts w:ascii="Corbel" w:hAnsi="Corbel"/>
                <w:b w:val="0"/>
                <w:szCs w:val="24"/>
              </w:rPr>
              <w:t>ek</w:t>
            </w:r>
            <w:proofErr w:type="spellEnd"/>
            <w:r w:rsidRPr="009C54AE">
              <w:rPr>
                <w:rFonts w:ascii="Corbel" w:hAnsi="Corbel"/>
                <w:b w:val="0"/>
                <w:szCs w:val="24"/>
              </w:rPr>
              <w:t xml:space="preserve">_ 01 </w:t>
            </w:r>
          </w:p>
        </w:tc>
        <w:tc>
          <w:tcPr>
            <w:tcW w:w="5528" w:type="dxa"/>
          </w:tcPr>
          <w:p w14:paraId="5E4BCB0D" w14:textId="6BA2BA3B" w:rsidR="0085747A" w:rsidRPr="009C54AE" w:rsidRDefault="00807EDF" w:rsidP="00807EDF">
            <w:pPr>
              <w:pStyle w:val="Punktygwne"/>
              <w:spacing w:before="0" w:after="0"/>
              <w:jc w:val="both"/>
              <w:rPr>
                <w:rFonts w:ascii="Corbel" w:hAnsi="Corbel"/>
                <w:b w:val="0"/>
                <w:strike/>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26" w:type="dxa"/>
          </w:tcPr>
          <w:p w14:paraId="1CB9A7E3" w14:textId="32003D9F" w:rsidR="0085747A" w:rsidRPr="009C54AE" w:rsidRDefault="00807EDF" w:rsidP="00807EDF">
            <w:pPr>
              <w:pStyle w:val="Punktygwne"/>
              <w:spacing w:before="0" w:after="0"/>
              <w:jc w:val="center"/>
              <w:rPr>
                <w:rFonts w:ascii="Corbel" w:hAnsi="Corbel"/>
                <w:b w:val="0"/>
                <w:szCs w:val="24"/>
              </w:rPr>
            </w:pPr>
            <w:r>
              <w:rPr>
                <w:rFonts w:ascii="Corbel" w:hAnsi="Corbel"/>
                <w:b w:val="0"/>
                <w:szCs w:val="24"/>
              </w:rPr>
              <w:t>wykład konsultacje</w:t>
            </w:r>
          </w:p>
        </w:tc>
      </w:tr>
      <w:tr w:rsidR="0085747A" w:rsidRPr="009C54AE" w14:paraId="0A7EB3F5" w14:textId="77777777" w:rsidTr="00C05F44">
        <w:tc>
          <w:tcPr>
            <w:tcW w:w="1985" w:type="dxa"/>
          </w:tcPr>
          <w:p w14:paraId="23F4CB9C" w14:textId="77777777" w:rsidR="0085747A" w:rsidRPr="009C54AE" w:rsidRDefault="0085747A" w:rsidP="009C54AE">
            <w:pPr>
              <w:pStyle w:val="Punktygwne"/>
              <w:spacing w:before="0" w:after="0"/>
              <w:rPr>
                <w:rFonts w:ascii="Corbel" w:hAnsi="Corbel"/>
                <w:b w:val="0"/>
                <w:szCs w:val="24"/>
              </w:rPr>
            </w:pPr>
            <w:r w:rsidRPr="009C54AE">
              <w:rPr>
                <w:rFonts w:ascii="Corbel" w:hAnsi="Corbel"/>
                <w:b w:val="0"/>
                <w:szCs w:val="24"/>
              </w:rPr>
              <w:t>Ek_ 02</w:t>
            </w:r>
          </w:p>
        </w:tc>
        <w:tc>
          <w:tcPr>
            <w:tcW w:w="5528" w:type="dxa"/>
          </w:tcPr>
          <w:p w14:paraId="0133E210" w14:textId="26501A43" w:rsidR="0085747A" w:rsidRPr="009C54AE" w:rsidRDefault="00807EDF" w:rsidP="00807EDF">
            <w:pPr>
              <w:pStyle w:val="Punktygwne"/>
              <w:spacing w:before="0" w:after="0"/>
              <w:jc w:val="both"/>
              <w:rPr>
                <w:rFonts w:ascii="Corbel" w:hAnsi="Corbel"/>
                <w:b w:val="0"/>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26" w:type="dxa"/>
          </w:tcPr>
          <w:p w14:paraId="32FC2319" w14:textId="77777777" w:rsidR="00807EDF" w:rsidRDefault="00807EDF" w:rsidP="00807EDF">
            <w:pPr>
              <w:pStyle w:val="Punktygwne"/>
              <w:spacing w:before="0" w:after="0"/>
              <w:jc w:val="center"/>
              <w:rPr>
                <w:rFonts w:ascii="Corbel" w:hAnsi="Corbel"/>
                <w:b w:val="0"/>
                <w:szCs w:val="24"/>
              </w:rPr>
            </w:pPr>
            <w:r>
              <w:rPr>
                <w:rFonts w:ascii="Corbel" w:hAnsi="Corbel"/>
                <w:b w:val="0"/>
                <w:szCs w:val="24"/>
              </w:rPr>
              <w:t>wykład</w:t>
            </w:r>
          </w:p>
          <w:p w14:paraId="3E7430BE" w14:textId="512C7E75" w:rsidR="0085747A" w:rsidRPr="009C54AE" w:rsidRDefault="00807EDF" w:rsidP="00807EDF">
            <w:pPr>
              <w:pStyle w:val="Punktygwne"/>
              <w:spacing w:before="0" w:after="0"/>
              <w:jc w:val="center"/>
              <w:rPr>
                <w:rFonts w:ascii="Corbel" w:hAnsi="Corbel"/>
                <w:b w:val="0"/>
                <w:szCs w:val="24"/>
              </w:rPr>
            </w:pPr>
            <w:r>
              <w:rPr>
                <w:rFonts w:ascii="Corbel" w:hAnsi="Corbel"/>
                <w:b w:val="0"/>
                <w:szCs w:val="24"/>
              </w:rPr>
              <w:t>konsultacje</w:t>
            </w:r>
          </w:p>
        </w:tc>
      </w:tr>
      <w:tr w:rsidR="00087119" w:rsidRPr="009C54AE" w14:paraId="47FD2916" w14:textId="77777777" w:rsidTr="00C05F44">
        <w:tc>
          <w:tcPr>
            <w:tcW w:w="1985" w:type="dxa"/>
          </w:tcPr>
          <w:p w14:paraId="6FB3C0BB" w14:textId="0C47A581" w:rsidR="00087119" w:rsidRPr="009C54AE" w:rsidRDefault="00087119" w:rsidP="009C54AE">
            <w:pPr>
              <w:pStyle w:val="Punktygwne"/>
              <w:spacing w:before="0" w:after="0"/>
              <w:rPr>
                <w:rFonts w:ascii="Corbel" w:hAnsi="Corbel"/>
                <w:b w:val="0"/>
                <w:szCs w:val="24"/>
              </w:rPr>
            </w:pPr>
            <w:r>
              <w:rPr>
                <w:rFonts w:ascii="Corbel" w:hAnsi="Corbel"/>
                <w:b w:val="0"/>
                <w:szCs w:val="24"/>
              </w:rPr>
              <w:t>EK_03</w:t>
            </w:r>
          </w:p>
        </w:tc>
        <w:tc>
          <w:tcPr>
            <w:tcW w:w="5528" w:type="dxa"/>
          </w:tcPr>
          <w:p w14:paraId="5DF5AD8F" w14:textId="5A8BE7BA" w:rsidR="00087119" w:rsidRPr="00DD0241" w:rsidRDefault="00087119" w:rsidP="00807EDF">
            <w:pPr>
              <w:pStyle w:val="Punktygwne"/>
              <w:spacing w:before="0" w:after="0"/>
              <w:jc w:val="both"/>
              <w:rPr>
                <w:rFonts w:ascii="Corbel" w:hAnsi="Corbel"/>
                <w:b w:val="0"/>
                <w:szCs w:val="24"/>
              </w:rPr>
            </w:pPr>
            <w:r w:rsidRPr="00DD0241">
              <w:rPr>
                <w:rFonts w:ascii="Corbel" w:hAnsi="Corbel"/>
                <w:b w:val="0"/>
                <w:szCs w:val="24"/>
              </w:rPr>
              <w:t>Obserwacja w trakcie wykładu</w:t>
            </w:r>
            <w:r>
              <w:rPr>
                <w:rFonts w:ascii="Corbel" w:hAnsi="Corbel"/>
                <w:b w:val="0"/>
                <w:szCs w:val="24"/>
              </w:rPr>
              <w:t>, dyskusja na podstawie zadanej lektury</w:t>
            </w:r>
          </w:p>
        </w:tc>
        <w:tc>
          <w:tcPr>
            <w:tcW w:w="2126" w:type="dxa"/>
          </w:tcPr>
          <w:p w14:paraId="2D4BFF2E" w14:textId="77777777" w:rsidR="00087119" w:rsidRDefault="00087119" w:rsidP="00087119">
            <w:pPr>
              <w:pStyle w:val="Punktygwne"/>
              <w:spacing w:before="0" w:after="0"/>
              <w:jc w:val="center"/>
              <w:rPr>
                <w:rFonts w:ascii="Corbel" w:hAnsi="Corbel"/>
                <w:b w:val="0"/>
                <w:szCs w:val="24"/>
              </w:rPr>
            </w:pPr>
            <w:r>
              <w:rPr>
                <w:rFonts w:ascii="Corbel" w:hAnsi="Corbel"/>
                <w:b w:val="0"/>
                <w:szCs w:val="24"/>
              </w:rPr>
              <w:t>wykład</w:t>
            </w:r>
          </w:p>
          <w:p w14:paraId="351028E2" w14:textId="5789582F" w:rsidR="00087119" w:rsidRDefault="00087119" w:rsidP="00087119">
            <w:pPr>
              <w:pStyle w:val="Punktygwne"/>
              <w:spacing w:before="0" w:after="0"/>
              <w:jc w:val="center"/>
              <w:rPr>
                <w:rFonts w:ascii="Corbel" w:hAnsi="Corbel"/>
                <w:b w:val="0"/>
                <w:szCs w:val="24"/>
              </w:rPr>
            </w:pPr>
            <w:r>
              <w:rPr>
                <w:rFonts w:ascii="Corbel" w:hAnsi="Corbel"/>
                <w:b w:val="0"/>
                <w:szCs w:val="24"/>
              </w:rPr>
              <w:t>konsultacje</w:t>
            </w:r>
          </w:p>
        </w:tc>
      </w:tr>
    </w:tbl>
    <w:p w14:paraId="39CA6F28" w14:textId="77777777" w:rsidR="00923D7D" w:rsidRPr="009C54AE" w:rsidRDefault="00923D7D" w:rsidP="009C54AE">
      <w:pPr>
        <w:pStyle w:val="Punktygwne"/>
        <w:spacing w:before="0" w:after="0"/>
        <w:rPr>
          <w:rFonts w:ascii="Corbel" w:hAnsi="Corbel"/>
          <w:b w:val="0"/>
          <w:smallCaps w:val="0"/>
          <w:szCs w:val="24"/>
        </w:rPr>
      </w:pPr>
    </w:p>
    <w:p w14:paraId="2617315E" w14:textId="77777777" w:rsidR="0085747A" w:rsidRPr="009C54AE" w:rsidRDefault="003E1941" w:rsidP="009C54AE">
      <w:pPr>
        <w:pStyle w:val="Punktygwne"/>
        <w:spacing w:before="0" w:after="0"/>
        <w:ind w:left="426"/>
        <w:rPr>
          <w:rFonts w:ascii="Corbel" w:hAnsi="Corbel"/>
          <w:smallCaps w:val="0"/>
          <w:szCs w:val="24"/>
        </w:rPr>
      </w:pPr>
      <w:r w:rsidRPr="009C54AE">
        <w:rPr>
          <w:rFonts w:ascii="Corbel" w:hAnsi="Corbel"/>
          <w:smallCaps w:val="0"/>
          <w:szCs w:val="24"/>
        </w:rPr>
        <w:t xml:space="preserve">4.2 </w:t>
      </w:r>
      <w:r w:rsidR="0085747A" w:rsidRPr="009C54AE">
        <w:rPr>
          <w:rFonts w:ascii="Corbel" w:hAnsi="Corbel"/>
          <w:smallCaps w:val="0"/>
          <w:szCs w:val="24"/>
        </w:rPr>
        <w:t>Warunki zaliczenia przedmiotu (kryteria oceniania)</w:t>
      </w:r>
    </w:p>
    <w:p w14:paraId="62CDA2D6" w14:textId="77777777" w:rsidR="00923D7D" w:rsidRPr="009C54AE"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9C54AE" w14:paraId="5E2FC878" w14:textId="77777777" w:rsidTr="00923D7D">
        <w:tc>
          <w:tcPr>
            <w:tcW w:w="9670" w:type="dxa"/>
          </w:tcPr>
          <w:p w14:paraId="69A95CAD" w14:textId="240F7A35" w:rsidR="00923D7D" w:rsidRPr="009C54AE" w:rsidRDefault="00807EDF" w:rsidP="00807EDF">
            <w:pPr>
              <w:pStyle w:val="Punktygwne"/>
              <w:spacing w:before="0" w:after="0"/>
              <w:jc w:val="both"/>
              <w:rPr>
                <w:rFonts w:ascii="Corbel" w:hAnsi="Corbel"/>
                <w:b w:val="0"/>
                <w:smallCaps w:val="0"/>
                <w:szCs w:val="24"/>
              </w:rPr>
            </w:pPr>
            <w:r>
              <w:rPr>
                <w:rFonts w:ascii="Corbel" w:hAnsi="Corbel"/>
                <w:b w:val="0"/>
                <w:smallCaps w:val="0"/>
                <w:szCs w:val="24"/>
              </w:rPr>
              <w:t>Podstawowym warunkiem zaliczenia przedmiotu jest obecność studenta na wykładach. Nieobecności zaliczyć można na konsultacjach na podstawie wskazanej lektury. Oceny wystawiane są na podstawie indywidualnej rozmowy na konsultacjach, której podstawą jest lektura wybrana przez studenta z listy lektur obowiązkowych i uzupełniających.</w:t>
            </w:r>
          </w:p>
          <w:p w14:paraId="21553DC7" w14:textId="77777777" w:rsidR="0085747A" w:rsidRPr="009C54AE" w:rsidRDefault="0085747A" w:rsidP="009C54AE">
            <w:pPr>
              <w:pStyle w:val="Punktygwne"/>
              <w:spacing w:before="0" w:after="0"/>
              <w:rPr>
                <w:rFonts w:ascii="Corbel" w:hAnsi="Corbel"/>
                <w:b w:val="0"/>
                <w:smallCaps w:val="0"/>
                <w:szCs w:val="24"/>
              </w:rPr>
            </w:pPr>
          </w:p>
        </w:tc>
      </w:tr>
    </w:tbl>
    <w:p w14:paraId="6A2A80E1" w14:textId="77777777" w:rsidR="0085747A" w:rsidRPr="009C54AE" w:rsidRDefault="0085747A" w:rsidP="009C54AE">
      <w:pPr>
        <w:pStyle w:val="Punktygwne"/>
        <w:spacing w:before="0" w:after="0"/>
        <w:rPr>
          <w:rFonts w:ascii="Corbel" w:hAnsi="Corbel"/>
          <w:b w:val="0"/>
          <w:smallCaps w:val="0"/>
          <w:szCs w:val="24"/>
        </w:rPr>
      </w:pPr>
    </w:p>
    <w:p w14:paraId="7B9F170B" w14:textId="77777777" w:rsidR="009F4610" w:rsidRPr="009C54AE" w:rsidRDefault="0085747A" w:rsidP="009C54AE">
      <w:pPr>
        <w:pStyle w:val="Bezodstpw"/>
        <w:ind w:left="284" w:hanging="284"/>
        <w:jc w:val="both"/>
        <w:rPr>
          <w:rFonts w:ascii="Corbel" w:hAnsi="Corbel"/>
          <w:b/>
          <w:sz w:val="24"/>
          <w:szCs w:val="24"/>
        </w:rPr>
      </w:pPr>
      <w:r w:rsidRPr="009C54AE">
        <w:rPr>
          <w:rFonts w:ascii="Corbel" w:hAnsi="Corbel"/>
          <w:b/>
          <w:sz w:val="24"/>
          <w:szCs w:val="24"/>
        </w:rPr>
        <w:t xml:space="preserve">5. </w:t>
      </w:r>
      <w:r w:rsidR="00C61DC5" w:rsidRPr="009C54AE">
        <w:rPr>
          <w:rFonts w:ascii="Corbel" w:hAnsi="Corbel"/>
          <w:b/>
          <w:sz w:val="24"/>
          <w:szCs w:val="24"/>
        </w:rPr>
        <w:t xml:space="preserve">CAŁKOWITY NAKŁAD PRACY STUDENTA POTRZEBNY DO OSIĄGNIĘCIA ZAŁOŻONYCH EFEKTÓW W GODZINACH ORAZ PUNKTACH ECTS </w:t>
      </w:r>
    </w:p>
    <w:p w14:paraId="21440300" w14:textId="77777777" w:rsidR="0085747A" w:rsidRPr="009C54AE"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594"/>
      </w:tblGrid>
      <w:tr w:rsidR="0085747A" w:rsidRPr="009C54AE" w14:paraId="3BE8085B" w14:textId="77777777" w:rsidTr="003E1941">
        <w:tc>
          <w:tcPr>
            <w:tcW w:w="4962" w:type="dxa"/>
            <w:vAlign w:val="center"/>
          </w:tcPr>
          <w:p w14:paraId="4933D02C"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lastRenderedPageBreak/>
              <w:t>Forma a</w:t>
            </w:r>
            <w:r w:rsidR="0085747A" w:rsidRPr="009C54AE">
              <w:rPr>
                <w:rFonts w:ascii="Corbel" w:hAnsi="Corbel"/>
                <w:b/>
                <w:sz w:val="24"/>
                <w:szCs w:val="24"/>
              </w:rPr>
              <w:t>ktywnoś</w:t>
            </w:r>
            <w:r w:rsidRPr="009C54AE">
              <w:rPr>
                <w:rFonts w:ascii="Corbel" w:hAnsi="Corbel"/>
                <w:b/>
                <w:sz w:val="24"/>
                <w:szCs w:val="24"/>
              </w:rPr>
              <w:t>ci</w:t>
            </w:r>
          </w:p>
        </w:tc>
        <w:tc>
          <w:tcPr>
            <w:tcW w:w="4677" w:type="dxa"/>
            <w:vAlign w:val="center"/>
          </w:tcPr>
          <w:p w14:paraId="63C5F229" w14:textId="77777777" w:rsidR="0085747A" w:rsidRPr="009C54AE" w:rsidRDefault="00C61DC5" w:rsidP="009C54AE">
            <w:pPr>
              <w:pStyle w:val="Akapitzlist"/>
              <w:spacing w:after="0" w:line="240" w:lineRule="auto"/>
              <w:ind w:left="0"/>
              <w:jc w:val="center"/>
              <w:rPr>
                <w:rFonts w:ascii="Corbel" w:hAnsi="Corbel"/>
                <w:b/>
                <w:sz w:val="24"/>
                <w:szCs w:val="24"/>
              </w:rPr>
            </w:pPr>
            <w:r w:rsidRPr="009C54AE">
              <w:rPr>
                <w:rFonts w:ascii="Corbel" w:hAnsi="Corbel"/>
                <w:b/>
                <w:sz w:val="24"/>
                <w:szCs w:val="24"/>
              </w:rPr>
              <w:t>Średnia l</w:t>
            </w:r>
            <w:r w:rsidR="0085747A" w:rsidRPr="009C54AE">
              <w:rPr>
                <w:rFonts w:ascii="Corbel" w:hAnsi="Corbel"/>
                <w:b/>
                <w:sz w:val="24"/>
                <w:szCs w:val="24"/>
              </w:rPr>
              <w:t>iczba godzin</w:t>
            </w:r>
            <w:r w:rsidRPr="009C54AE">
              <w:rPr>
                <w:rFonts w:ascii="Corbel" w:hAnsi="Corbel"/>
                <w:b/>
                <w:sz w:val="24"/>
                <w:szCs w:val="24"/>
              </w:rPr>
              <w:t>na zrealizowanie aktywności</w:t>
            </w:r>
          </w:p>
        </w:tc>
      </w:tr>
      <w:tr w:rsidR="0085747A" w:rsidRPr="009C54AE" w14:paraId="4247DCD7" w14:textId="77777777" w:rsidTr="00923D7D">
        <w:tc>
          <w:tcPr>
            <w:tcW w:w="4962" w:type="dxa"/>
          </w:tcPr>
          <w:p w14:paraId="4F954F64" w14:textId="77777777" w:rsidR="0085747A" w:rsidRPr="009C54AE" w:rsidRDefault="00C61DC5" w:rsidP="009C1331">
            <w:pPr>
              <w:pStyle w:val="Akapitzlist"/>
              <w:spacing w:after="0" w:line="240" w:lineRule="auto"/>
              <w:ind w:left="0"/>
              <w:rPr>
                <w:rFonts w:ascii="Corbel" w:hAnsi="Corbel"/>
                <w:sz w:val="24"/>
                <w:szCs w:val="24"/>
              </w:rPr>
            </w:pPr>
            <w:r w:rsidRPr="009C54AE">
              <w:rPr>
                <w:rFonts w:ascii="Corbel" w:hAnsi="Corbel"/>
                <w:sz w:val="24"/>
                <w:szCs w:val="24"/>
              </w:rPr>
              <w:t>G</w:t>
            </w:r>
            <w:r w:rsidR="0085747A" w:rsidRPr="009C54AE">
              <w:rPr>
                <w:rFonts w:ascii="Corbel" w:hAnsi="Corbel"/>
                <w:sz w:val="24"/>
                <w:szCs w:val="24"/>
              </w:rPr>
              <w:t xml:space="preserve">odziny </w:t>
            </w:r>
            <w:r w:rsidRPr="009C54AE">
              <w:rPr>
                <w:rFonts w:ascii="Corbel" w:hAnsi="Corbel"/>
                <w:sz w:val="24"/>
                <w:szCs w:val="24"/>
              </w:rPr>
              <w:t>kontaktowe</w:t>
            </w:r>
            <w:r w:rsidR="0085747A" w:rsidRPr="009C54AE">
              <w:rPr>
                <w:rFonts w:ascii="Corbel" w:hAnsi="Corbel"/>
                <w:sz w:val="24"/>
                <w:szCs w:val="24"/>
              </w:rPr>
              <w:t xml:space="preserve"> </w:t>
            </w:r>
            <w:proofErr w:type="spellStart"/>
            <w:r w:rsidR="0085747A" w:rsidRPr="009C54AE">
              <w:rPr>
                <w:rFonts w:ascii="Corbel" w:hAnsi="Corbel"/>
                <w:sz w:val="24"/>
                <w:szCs w:val="24"/>
              </w:rPr>
              <w:t>w</w:t>
            </w:r>
            <w:r w:rsidRPr="009C54AE">
              <w:rPr>
                <w:rFonts w:ascii="Corbel" w:hAnsi="Corbel"/>
                <w:sz w:val="24"/>
                <w:szCs w:val="24"/>
              </w:rPr>
              <w:t>ynikające</w:t>
            </w:r>
            <w:r w:rsidR="0085747A" w:rsidRPr="009C1331">
              <w:t>z</w:t>
            </w:r>
            <w:proofErr w:type="spellEnd"/>
            <w:r w:rsidR="009C1331">
              <w:t> </w:t>
            </w:r>
            <w:proofErr w:type="spellStart"/>
            <w:r w:rsidR="0045729E" w:rsidRPr="009C1331">
              <w:t>harmonogramu</w:t>
            </w:r>
            <w:r w:rsidRPr="009C54AE">
              <w:rPr>
                <w:rFonts w:ascii="Corbel" w:hAnsi="Corbel"/>
                <w:sz w:val="24"/>
                <w:szCs w:val="24"/>
              </w:rPr>
              <w:t>studiów</w:t>
            </w:r>
            <w:proofErr w:type="spellEnd"/>
          </w:p>
        </w:tc>
        <w:tc>
          <w:tcPr>
            <w:tcW w:w="4677" w:type="dxa"/>
          </w:tcPr>
          <w:p w14:paraId="2E13A258" w14:textId="5B71C2B6" w:rsidR="0085747A" w:rsidRPr="009C54AE" w:rsidRDefault="00807EDF" w:rsidP="009C54AE">
            <w:pPr>
              <w:pStyle w:val="Akapitzlist"/>
              <w:spacing w:after="0" w:line="240" w:lineRule="auto"/>
              <w:ind w:left="0"/>
              <w:rPr>
                <w:rFonts w:ascii="Corbel" w:hAnsi="Corbel"/>
                <w:sz w:val="24"/>
                <w:szCs w:val="24"/>
              </w:rPr>
            </w:pPr>
            <w:r>
              <w:rPr>
                <w:rFonts w:ascii="Corbel" w:hAnsi="Corbel"/>
                <w:sz w:val="24"/>
                <w:szCs w:val="24"/>
              </w:rPr>
              <w:t>15</w:t>
            </w:r>
          </w:p>
        </w:tc>
      </w:tr>
      <w:tr w:rsidR="00C61DC5" w:rsidRPr="009C54AE" w14:paraId="0A9F5662" w14:textId="77777777" w:rsidTr="00923D7D">
        <w:tc>
          <w:tcPr>
            <w:tcW w:w="4962" w:type="dxa"/>
          </w:tcPr>
          <w:p w14:paraId="59EFF9E6"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Inne z udziałem nauczyciela</w:t>
            </w:r>
            <w:r w:rsidR="0045729E">
              <w:rPr>
                <w:rFonts w:ascii="Corbel" w:hAnsi="Corbel"/>
                <w:sz w:val="24"/>
                <w:szCs w:val="24"/>
              </w:rPr>
              <w:t xml:space="preserve"> akademickiego</w:t>
            </w:r>
          </w:p>
          <w:p w14:paraId="6652C591"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(udział w konsultacjach, egzaminie)</w:t>
            </w:r>
          </w:p>
        </w:tc>
        <w:tc>
          <w:tcPr>
            <w:tcW w:w="4677" w:type="dxa"/>
          </w:tcPr>
          <w:p w14:paraId="107243CA" w14:textId="45DB8E12" w:rsidR="00C61DC5" w:rsidRPr="009C54AE" w:rsidRDefault="00807EDF" w:rsidP="009C54AE">
            <w:pPr>
              <w:pStyle w:val="Akapitzlist"/>
              <w:spacing w:after="0" w:line="240" w:lineRule="auto"/>
              <w:ind w:left="0"/>
              <w:rPr>
                <w:rFonts w:ascii="Corbel" w:hAnsi="Corbel"/>
                <w:sz w:val="24"/>
                <w:szCs w:val="24"/>
              </w:rPr>
            </w:pPr>
            <w:r>
              <w:rPr>
                <w:rFonts w:ascii="Corbel" w:hAnsi="Corbel"/>
                <w:sz w:val="24"/>
                <w:szCs w:val="24"/>
              </w:rPr>
              <w:t>5</w:t>
            </w:r>
          </w:p>
        </w:tc>
      </w:tr>
      <w:tr w:rsidR="00C61DC5" w:rsidRPr="009C54AE" w14:paraId="2FAF3669" w14:textId="77777777" w:rsidTr="00923D7D">
        <w:tc>
          <w:tcPr>
            <w:tcW w:w="4962" w:type="dxa"/>
          </w:tcPr>
          <w:p w14:paraId="1DC19158" w14:textId="77777777" w:rsidR="0071620A"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 xml:space="preserve">Godziny </w:t>
            </w:r>
            <w:proofErr w:type="spellStart"/>
            <w:r w:rsidRPr="009C54AE">
              <w:rPr>
                <w:rFonts w:ascii="Corbel" w:hAnsi="Corbel"/>
                <w:sz w:val="24"/>
                <w:szCs w:val="24"/>
              </w:rPr>
              <w:t>niekontaktowe</w:t>
            </w:r>
            <w:proofErr w:type="spellEnd"/>
            <w:r w:rsidRPr="009C54AE">
              <w:rPr>
                <w:rFonts w:ascii="Corbel" w:hAnsi="Corbel"/>
                <w:sz w:val="24"/>
                <w:szCs w:val="24"/>
              </w:rPr>
              <w:t xml:space="preserve"> – praca własna studenta</w:t>
            </w:r>
          </w:p>
          <w:p w14:paraId="25F1A919" w14:textId="77777777" w:rsidR="00C61DC5" w:rsidRPr="009C54AE" w:rsidRDefault="00C61DC5" w:rsidP="009C54AE">
            <w:pPr>
              <w:pStyle w:val="Akapitzlist"/>
              <w:spacing w:after="0" w:line="240" w:lineRule="auto"/>
              <w:ind w:left="0"/>
              <w:rPr>
                <w:rFonts w:ascii="Corbel" w:hAnsi="Corbel"/>
                <w:sz w:val="24"/>
                <w:szCs w:val="24"/>
              </w:rPr>
            </w:pPr>
            <w:r w:rsidRPr="009C54AE">
              <w:rPr>
                <w:rFonts w:ascii="Corbel" w:hAnsi="Corbel"/>
                <w:sz w:val="24"/>
                <w:szCs w:val="24"/>
              </w:rPr>
              <w:t>(przygotowanie do zajęć, egzaminu, napisanie referatu itp.)</w:t>
            </w:r>
          </w:p>
        </w:tc>
        <w:tc>
          <w:tcPr>
            <w:tcW w:w="4677" w:type="dxa"/>
          </w:tcPr>
          <w:p w14:paraId="42F0EC8A" w14:textId="12E61E1C" w:rsidR="00C61DC5" w:rsidRPr="009C54AE" w:rsidRDefault="00807EDF" w:rsidP="009C54AE">
            <w:pPr>
              <w:pStyle w:val="Akapitzlist"/>
              <w:spacing w:after="0" w:line="240" w:lineRule="auto"/>
              <w:ind w:left="0"/>
              <w:rPr>
                <w:rFonts w:ascii="Corbel" w:hAnsi="Corbel"/>
                <w:sz w:val="24"/>
                <w:szCs w:val="24"/>
              </w:rPr>
            </w:pPr>
            <w:r>
              <w:rPr>
                <w:rFonts w:ascii="Corbel" w:hAnsi="Corbel"/>
                <w:sz w:val="24"/>
                <w:szCs w:val="24"/>
              </w:rPr>
              <w:t>5</w:t>
            </w:r>
          </w:p>
        </w:tc>
      </w:tr>
      <w:tr w:rsidR="0085747A" w:rsidRPr="009C54AE" w14:paraId="0EFA62C4" w14:textId="77777777" w:rsidTr="00923D7D">
        <w:tc>
          <w:tcPr>
            <w:tcW w:w="4962" w:type="dxa"/>
          </w:tcPr>
          <w:p w14:paraId="6FC73089" w14:textId="77777777" w:rsidR="0085747A" w:rsidRPr="009C54AE" w:rsidRDefault="0085747A" w:rsidP="009C54AE">
            <w:pPr>
              <w:pStyle w:val="Akapitzlist"/>
              <w:spacing w:after="0" w:line="240" w:lineRule="auto"/>
              <w:ind w:left="0"/>
              <w:rPr>
                <w:rFonts w:ascii="Corbel" w:hAnsi="Corbel"/>
                <w:sz w:val="24"/>
                <w:szCs w:val="24"/>
              </w:rPr>
            </w:pPr>
            <w:r w:rsidRPr="009C54AE">
              <w:rPr>
                <w:rFonts w:ascii="Corbel" w:hAnsi="Corbel"/>
                <w:sz w:val="24"/>
                <w:szCs w:val="24"/>
              </w:rPr>
              <w:t>SUMA GODZIN</w:t>
            </w:r>
          </w:p>
        </w:tc>
        <w:tc>
          <w:tcPr>
            <w:tcW w:w="4677" w:type="dxa"/>
          </w:tcPr>
          <w:p w14:paraId="479DE22B" w14:textId="16C95C03" w:rsidR="0085747A" w:rsidRPr="009C54AE" w:rsidRDefault="00807EDF" w:rsidP="009C54AE">
            <w:pPr>
              <w:pStyle w:val="Akapitzlist"/>
              <w:spacing w:after="0" w:line="240" w:lineRule="auto"/>
              <w:ind w:left="0"/>
              <w:rPr>
                <w:rFonts w:ascii="Corbel" w:hAnsi="Corbel"/>
                <w:sz w:val="24"/>
                <w:szCs w:val="24"/>
              </w:rPr>
            </w:pPr>
            <w:r>
              <w:rPr>
                <w:rFonts w:ascii="Corbel" w:hAnsi="Corbel"/>
                <w:sz w:val="24"/>
                <w:szCs w:val="24"/>
              </w:rPr>
              <w:t>25</w:t>
            </w:r>
          </w:p>
        </w:tc>
      </w:tr>
      <w:tr w:rsidR="0085747A" w:rsidRPr="009C54AE" w14:paraId="71DC1F9A" w14:textId="77777777" w:rsidTr="00923D7D">
        <w:tc>
          <w:tcPr>
            <w:tcW w:w="4962" w:type="dxa"/>
          </w:tcPr>
          <w:p w14:paraId="36ABB632" w14:textId="77777777" w:rsidR="0085747A" w:rsidRPr="009C54AE" w:rsidRDefault="0085747A" w:rsidP="009C54AE">
            <w:pPr>
              <w:pStyle w:val="Akapitzlist"/>
              <w:spacing w:after="0" w:line="240" w:lineRule="auto"/>
              <w:ind w:left="0"/>
              <w:rPr>
                <w:rFonts w:ascii="Corbel" w:hAnsi="Corbel"/>
                <w:b/>
                <w:sz w:val="24"/>
                <w:szCs w:val="24"/>
              </w:rPr>
            </w:pPr>
            <w:r w:rsidRPr="009C54AE">
              <w:rPr>
                <w:rFonts w:ascii="Corbel" w:hAnsi="Corbel"/>
                <w:b/>
                <w:sz w:val="24"/>
                <w:szCs w:val="24"/>
              </w:rPr>
              <w:t>SUMARYCZNA LICZBA PUNKTÓW ECTS</w:t>
            </w:r>
          </w:p>
        </w:tc>
        <w:tc>
          <w:tcPr>
            <w:tcW w:w="4677" w:type="dxa"/>
          </w:tcPr>
          <w:p w14:paraId="74797075" w14:textId="3647A306" w:rsidR="0085747A" w:rsidRPr="009C54AE" w:rsidRDefault="00807EDF" w:rsidP="009C54AE">
            <w:pPr>
              <w:pStyle w:val="Akapitzlist"/>
              <w:spacing w:after="0" w:line="240" w:lineRule="auto"/>
              <w:ind w:left="0"/>
              <w:rPr>
                <w:rFonts w:ascii="Corbel" w:hAnsi="Corbel"/>
                <w:sz w:val="24"/>
                <w:szCs w:val="24"/>
              </w:rPr>
            </w:pPr>
            <w:r>
              <w:rPr>
                <w:rFonts w:ascii="Corbel" w:hAnsi="Corbel"/>
                <w:sz w:val="24"/>
                <w:szCs w:val="24"/>
              </w:rPr>
              <w:t>1</w:t>
            </w:r>
          </w:p>
        </w:tc>
      </w:tr>
    </w:tbl>
    <w:p w14:paraId="24B554C0" w14:textId="77777777" w:rsidR="0085747A" w:rsidRPr="009C54AE" w:rsidRDefault="00923D7D" w:rsidP="009C54AE">
      <w:pPr>
        <w:pStyle w:val="Punktygwne"/>
        <w:spacing w:before="0" w:after="0"/>
        <w:ind w:left="426"/>
        <w:rPr>
          <w:rFonts w:ascii="Corbel" w:hAnsi="Corbel"/>
          <w:b w:val="0"/>
          <w:i/>
          <w:smallCaps w:val="0"/>
          <w:szCs w:val="24"/>
        </w:rPr>
      </w:pPr>
      <w:r w:rsidRPr="009C54AE">
        <w:rPr>
          <w:rFonts w:ascii="Corbel" w:hAnsi="Corbel"/>
          <w:b w:val="0"/>
          <w:i/>
          <w:smallCaps w:val="0"/>
          <w:szCs w:val="24"/>
        </w:rPr>
        <w:t xml:space="preserve">* </w:t>
      </w:r>
      <w:r w:rsidR="00C61DC5" w:rsidRPr="009C54AE">
        <w:rPr>
          <w:rFonts w:ascii="Corbel" w:hAnsi="Corbel"/>
          <w:b w:val="0"/>
          <w:i/>
          <w:smallCaps w:val="0"/>
          <w:szCs w:val="24"/>
        </w:rPr>
        <w:t>Należy uwzględnić, że 1 pkt ECTS odpowiada 25-30 godzin całkowitego nakładu pracy studenta.</w:t>
      </w:r>
    </w:p>
    <w:p w14:paraId="5B8122B0" w14:textId="77777777" w:rsidR="003E1941" w:rsidRPr="009C54AE" w:rsidRDefault="003E1941" w:rsidP="009C54AE">
      <w:pPr>
        <w:pStyle w:val="Punktygwne"/>
        <w:spacing w:before="0" w:after="0"/>
        <w:rPr>
          <w:rFonts w:ascii="Corbel" w:hAnsi="Corbel"/>
          <w:b w:val="0"/>
          <w:smallCaps w:val="0"/>
          <w:szCs w:val="24"/>
        </w:rPr>
      </w:pPr>
    </w:p>
    <w:p w14:paraId="041CAB15" w14:textId="77777777" w:rsidR="0085747A" w:rsidRPr="009C54AE" w:rsidRDefault="0071620A" w:rsidP="009C54AE">
      <w:pPr>
        <w:pStyle w:val="Punktygwne"/>
        <w:spacing w:before="0" w:after="0"/>
        <w:rPr>
          <w:rFonts w:ascii="Corbel" w:hAnsi="Corbel"/>
          <w:smallCaps w:val="0"/>
          <w:szCs w:val="24"/>
        </w:rPr>
      </w:pPr>
      <w:r w:rsidRPr="009C54AE">
        <w:rPr>
          <w:rFonts w:ascii="Corbel" w:hAnsi="Corbel"/>
          <w:smallCaps w:val="0"/>
          <w:szCs w:val="24"/>
        </w:rPr>
        <w:t xml:space="preserve">6. </w:t>
      </w:r>
      <w:r w:rsidR="0085747A" w:rsidRPr="009C54AE">
        <w:rPr>
          <w:rFonts w:ascii="Corbel" w:hAnsi="Corbel"/>
          <w:smallCaps w:val="0"/>
          <w:szCs w:val="24"/>
        </w:rPr>
        <w:t>PRAKTYKI ZAWO</w:t>
      </w:r>
      <w:r w:rsidR="009C1331">
        <w:rPr>
          <w:rFonts w:ascii="Corbel" w:hAnsi="Corbel"/>
          <w:smallCaps w:val="0"/>
          <w:szCs w:val="24"/>
        </w:rPr>
        <w:t>DOWE W RAMACH PRZEDMIOTU</w:t>
      </w:r>
    </w:p>
    <w:p w14:paraId="5ADC02BE" w14:textId="77777777" w:rsidR="0085747A" w:rsidRPr="009C54AE" w:rsidRDefault="0085747A" w:rsidP="009C54AE">
      <w:pPr>
        <w:pStyle w:val="Punktygwne"/>
        <w:spacing w:before="0" w:after="0"/>
        <w:ind w:left="360"/>
        <w:rPr>
          <w:rFonts w:ascii="Corbel" w:hAnsi="Corbel"/>
          <w:smallCaps w:val="0"/>
          <w:szCs w:val="24"/>
        </w:rPr>
      </w:pPr>
    </w:p>
    <w:p w14:paraId="32BDC7B4" w14:textId="77777777" w:rsidR="003E1941" w:rsidRPr="009C54AE" w:rsidRDefault="003E1941" w:rsidP="009C54AE">
      <w:pPr>
        <w:pStyle w:val="Punktygwne"/>
        <w:spacing w:before="0" w:after="0"/>
        <w:ind w:left="360"/>
        <w:rPr>
          <w:rFonts w:ascii="Corbel" w:hAnsi="Corbel"/>
          <w:b w:val="0"/>
          <w:smallCaps w:val="0"/>
          <w:szCs w:val="24"/>
        </w:rPr>
      </w:pPr>
    </w:p>
    <w:p w14:paraId="35A30CD9" w14:textId="77777777" w:rsidR="0085747A" w:rsidRPr="009C54AE" w:rsidRDefault="00675843" w:rsidP="009C54AE">
      <w:pPr>
        <w:pStyle w:val="Punktygwne"/>
        <w:spacing w:before="0" w:after="0"/>
        <w:rPr>
          <w:rFonts w:ascii="Corbel" w:hAnsi="Corbel"/>
          <w:smallCaps w:val="0"/>
          <w:szCs w:val="24"/>
        </w:rPr>
      </w:pPr>
      <w:r w:rsidRPr="009C54AE">
        <w:rPr>
          <w:rFonts w:ascii="Corbel" w:hAnsi="Corbel"/>
          <w:smallCaps w:val="0"/>
          <w:szCs w:val="24"/>
        </w:rPr>
        <w:t xml:space="preserve">7. </w:t>
      </w:r>
      <w:r w:rsidR="0085747A" w:rsidRPr="009C54AE">
        <w:rPr>
          <w:rFonts w:ascii="Corbel" w:hAnsi="Corbel"/>
          <w:smallCaps w:val="0"/>
          <w:szCs w:val="24"/>
        </w:rPr>
        <w:t>LITERATURA</w:t>
      </w:r>
    </w:p>
    <w:p w14:paraId="4B30AD1C" w14:textId="77777777" w:rsidR="00675843" w:rsidRPr="009C54AE" w:rsidRDefault="00675843" w:rsidP="009C54AE">
      <w:pPr>
        <w:pStyle w:val="Punktygwne"/>
        <w:spacing w:before="0" w:after="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85747A" w:rsidRPr="009C54AE" w14:paraId="03733BB7" w14:textId="77777777" w:rsidTr="0071620A">
        <w:trPr>
          <w:trHeight w:val="397"/>
        </w:trPr>
        <w:tc>
          <w:tcPr>
            <w:tcW w:w="7513" w:type="dxa"/>
          </w:tcPr>
          <w:p w14:paraId="11989445" w14:textId="0900D6D1" w:rsidR="0085747A"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Literatura podstawowa:</w:t>
            </w:r>
          </w:p>
          <w:p w14:paraId="003DD0E5" w14:textId="77777777" w:rsidR="00BB4BFB" w:rsidRDefault="00BB4BFB" w:rsidP="009C54AE">
            <w:pPr>
              <w:pStyle w:val="Punktygwne"/>
              <w:spacing w:before="0" w:after="0"/>
              <w:rPr>
                <w:rFonts w:ascii="Corbel" w:hAnsi="Corbel"/>
                <w:b w:val="0"/>
                <w:smallCaps w:val="0"/>
                <w:szCs w:val="24"/>
              </w:rPr>
            </w:pPr>
          </w:p>
          <w:p w14:paraId="50E325F5" w14:textId="77777777" w:rsidR="00807EDF" w:rsidRDefault="00BB4BFB" w:rsidP="009C54AE">
            <w:pPr>
              <w:pStyle w:val="Punktygwne"/>
              <w:spacing w:before="0" w:after="0"/>
              <w:rPr>
                <w:rFonts w:ascii="Corbel" w:hAnsi="Corbel"/>
                <w:b w:val="0"/>
                <w:smallCaps w:val="0"/>
                <w:color w:val="000000"/>
                <w:szCs w:val="24"/>
              </w:rPr>
            </w:pPr>
            <w:r>
              <w:rPr>
                <w:rFonts w:ascii="Corbel" w:hAnsi="Corbel"/>
                <w:b w:val="0"/>
                <w:smallCaps w:val="0"/>
                <w:color w:val="000000"/>
                <w:szCs w:val="24"/>
              </w:rPr>
              <w:t xml:space="preserve">- Paczkowski P., </w:t>
            </w:r>
            <w:r>
              <w:rPr>
                <w:rFonts w:ascii="Corbel" w:hAnsi="Corbel"/>
                <w:b w:val="0"/>
                <w:i/>
                <w:iCs/>
                <w:smallCaps w:val="0"/>
                <w:color w:val="000000"/>
                <w:szCs w:val="24"/>
              </w:rPr>
              <w:t xml:space="preserve">Jedność filozofii Platona </w:t>
            </w:r>
            <w:r>
              <w:rPr>
                <w:rFonts w:ascii="Corbel" w:hAnsi="Corbel"/>
                <w:b w:val="0"/>
                <w:smallCaps w:val="0"/>
                <w:color w:val="000000"/>
                <w:szCs w:val="24"/>
              </w:rPr>
              <w:t>(fr.)</w:t>
            </w:r>
          </w:p>
          <w:p w14:paraId="55CC404D" w14:textId="7D35CDFD" w:rsidR="00BB4BFB" w:rsidRDefault="00BB4BFB" w:rsidP="009C54AE">
            <w:pPr>
              <w:pStyle w:val="Punktygwne"/>
              <w:spacing w:before="0" w:after="0"/>
              <w:rPr>
                <w:rFonts w:ascii="Corbel" w:hAnsi="Corbel"/>
                <w:b w:val="0"/>
                <w:smallCaps w:val="0"/>
                <w:color w:val="000000"/>
                <w:szCs w:val="24"/>
              </w:rPr>
            </w:pPr>
            <w:r>
              <w:rPr>
                <w:rFonts w:ascii="Corbel" w:hAnsi="Corbel"/>
                <w:b w:val="0"/>
                <w:smallCaps w:val="0"/>
                <w:color w:val="000000"/>
                <w:szCs w:val="24"/>
              </w:rPr>
              <w:t xml:space="preserve">- Paczkowski P., </w:t>
            </w:r>
            <w:r>
              <w:rPr>
                <w:rFonts w:ascii="Corbel" w:hAnsi="Corbel"/>
                <w:b w:val="0"/>
                <w:i/>
                <w:iCs/>
                <w:smallCaps w:val="0"/>
                <w:color w:val="000000"/>
                <w:szCs w:val="24"/>
              </w:rPr>
              <w:t xml:space="preserve">Filozoficzne modele życia w antyku </w:t>
            </w:r>
            <w:r>
              <w:rPr>
                <w:rFonts w:ascii="Corbel" w:hAnsi="Corbel"/>
                <w:b w:val="0"/>
                <w:smallCaps w:val="0"/>
                <w:color w:val="000000"/>
                <w:szCs w:val="24"/>
              </w:rPr>
              <w:t>(fr.)</w:t>
            </w:r>
          </w:p>
          <w:p w14:paraId="142C4E6F" w14:textId="4955E38A" w:rsidR="0078491F" w:rsidRPr="0078491F" w:rsidRDefault="0078491F" w:rsidP="009C54AE">
            <w:pPr>
              <w:pStyle w:val="Punktygwne"/>
              <w:spacing w:before="0" w:after="0"/>
              <w:rPr>
                <w:rFonts w:ascii="Corbel" w:hAnsi="Corbel"/>
                <w:b w:val="0"/>
                <w:smallCaps w:val="0"/>
                <w:color w:val="000000"/>
                <w:szCs w:val="24"/>
              </w:rPr>
            </w:pPr>
            <w:r>
              <w:rPr>
                <w:rFonts w:ascii="Corbel" w:hAnsi="Corbel"/>
                <w:b w:val="0"/>
                <w:smallCaps w:val="0"/>
                <w:color w:val="000000"/>
                <w:szCs w:val="24"/>
              </w:rPr>
              <w:t xml:space="preserve">- Paczkowski P., </w:t>
            </w:r>
            <w:r w:rsidRPr="0078491F">
              <w:rPr>
                <w:rFonts w:ascii="Corbel" w:hAnsi="Corbel"/>
                <w:b w:val="0"/>
                <w:i/>
                <w:iCs/>
                <w:smallCaps w:val="0"/>
                <w:color w:val="000000"/>
                <w:szCs w:val="24"/>
              </w:rPr>
              <w:t>Rola paradoksu w filozofii greckiej</w:t>
            </w:r>
            <w:r w:rsidRPr="0078491F">
              <w:rPr>
                <w:rFonts w:ascii="Corbel" w:hAnsi="Corbel"/>
                <w:b w:val="0"/>
                <w:smallCaps w:val="0"/>
                <w:color w:val="000000"/>
                <w:szCs w:val="24"/>
              </w:rPr>
              <w:t>, w</w:t>
            </w:r>
            <w:r w:rsidRPr="0078491F">
              <w:rPr>
                <w:rFonts w:ascii="Corbel" w:hAnsi="Corbel"/>
                <w:b w:val="0"/>
                <w:i/>
                <w:iCs/>
                <w:smallCaps w:val="0"/>
                <w:color w:val="000000"/>
                <w:szCs w:val="24"/>
              </w:rPr>
              <w:t>: W kręgu filozofii nauki, kultury i społeczeństwa</w:t>
            </w:r>
            <w:r>
              <w:rPr>
                <w:rFonts w:ascii="Corbel" w:hAnsi="Corbel"/>
                <w:b w:val="0"/>
                <w:i/>
                <w:iCs/>
                <w:smallCaps w:val="0"/>
                <w:color w:val="000000"/>
                <w:szCs w:val="24"/>
              </w:rPr>
              <w:t xml:space="preserve">, </w:t>
            </w:r>
            <w:r>
              <w:rPr>
                <w:rFonts w:ascii="Corbel" w:hAnsi="Corbel"/>
                <w:b w:val="0"/>
                <w:smallCaps w:val="0"/>
                <w:color w:val="000000"/>
                <w:szCs w:val="24"/>
              </w:rPr>
              <w:t xml:space="preserve">red. T. Buksiński i E. </w:t>
            </w:r>
            <w:proofErr w:type="spellStart"/>
            <w:r>
              <w:rPr>
                <w:rFonts w:ascii="Corbel" w:hAnsi="Corbel"/>
                <w:b w:val="0"/>
                <w:smallCaps w:val="0"/>
                <w:color w:val="000000"/>
                <w:szCs w:val="24"/>
              </w:rPr>
              <w:t>Pakszys</w:t>
            </w:r>
            <w:proofErr w:type="spellEnd"/>
          </w:p>
          <w:p w14:paraId="766FBFE1" w14:textId="4D8D0903" w:rsidR="00BB4BFB" w:rsidRDefault="00BB4BFB" w:rsidP="009C54AE">
            <w:pPr>
              <w:pStyle w:val="Punktygwne"/>
              <w:spacing w:before="0" w:after="0"/>
              <w:rPr>
                <w:rFonts w:ascii="Corbel" w:eastAsia="Times New Roman" w:hAnsi="Corbel"/>
                <w:b w:val="0"/>
                <w:smallCaps w:val="0"/>
                <w:szCs w:val="24"/>
                <w:lang w:eastAsia="pl-PL"/>
              </w:rPr>
            </w:pPr>
            <w:r>
              <w:rPr>
                <w:rFonts w:ascii="Corbel" w:hAnsi="Corbel"/>
                <w:b w:val="0"/>
                <w:smallCaps w:val="0"/>
                <w:color w:val="000000"/>
                <w:szCs w:val="24"/>
              </w:rPr>
              <w:t xml:space="preserve">- Paczkowski P., </w:t>
            </w:r>
            <w:r>
              <w:rPr>
                <w:rFonts w:ascii="Corbel" w:hAnsi="Corbel"/>
                <w:b w:val="0"/>
                <w:i/>
                <w:iCs/>
                <w:smallCaps w:val="0"/>
                <w:color w:val="000000"/>
                <w:szCs w:val="24"/>
              </w:rPr>
              <w:t xml:space="preserve">Dialog sokratyczny jako dramat, </w:t>
            </w:r>
            <w:r w:rsidRPr="00BB4BFB">
              <w:rPr>
                <w:rFonts w:ascii="Corbel" w:eastAsia="Times New Roman" w:hAnsi="Corbel"/>
                <w:b w:val="0"/>
                <w:smallCaps w:val="0"/>
                <w:szCs w:val="24"/>
                <w:lang w:eastAsia="pl-PL"/>
              </w:rPr>
              <w:t>„</w:t>
            </w:r>
            <w:r w:rsidRPr="00BB4BFB">
              <w:rPr>
                <w:rFonts w:ascii="Corbel" w:eastAsia="Times New Roman" w:hAnsi="Corbel"/>
                <w:b w:val="0"/>
                <w:smallCaps w:val="0"/>
                <w:szCs w:val="24"/>
                <w:lang w:eastAsia="pl-PL"/>
              </w:rPr>
              <w:sym w:font="Symbol" w:char="F053"/>
            </w:r>
            <w:r w:rsidRPr="00BB4BFB">
              <w:rPr>
                <w:rFonts w:ascii="Corbel" w:eastAsia="Times New Roman" w:hAnsi="Corbel"/>
                <w:b w:val="0"/>
                <w:smallCaps w:val="0"/>
                <w:szCs w:val="24"/>
                <w:lang w:eastAsia="pl-PL"/>
              </w:rPr>
              <w:sym w:font="Symbol" w:char="F04F"/>
            </w:r>
            <w:r w:rsidRPr="00BB4BFB">
              <w:rPr>
                <w:rFonts w:ascii="Corbel" w:eastAsia="Times New Roman" w:hAnsi="Corbel"/>
                <w:b w:val="0"/>
                <w:smallCaps w:val="0"/>
                <w:szCs w:val="24"/>
                <w:lang w:eastAsia="pl-PL"/>
              </w:rPr>
              <w:sym w:font="Symbol" w:char="F046"/>
            </w:r>
            <w:r w:rsidRPr="00BB4BFB">
              <w:rPr>
                <w:rFonts w:ascii="Corbel" w:eastAsia="Times New Roman" w:hAnsi="Corbel"/>
                <w:b w:val="0"/>
                <w:smallCaps w:val="0"/>
                <w:szCs w:val="24"/>
                <w:lang w:eastAsia="pl-PL"/>
              </w:rPr>
              <w:sym w:font="Symbol" w:char="F049"/>
            </w:r>
            <w:r w:rsidRPr="00BB4BFB">
              <w:rPr>
                <w:rFonts w:ascii="Corbel" w:eastAsia="Times New Roman" w:hAnsi="Corbel"/>
                <w:b w:val="0"/>
                <w:smallCaps w:val="0"/>
                <w:szCs w:val="24"/>
                <w:lang w:eastAsia="pl-PL"/>
              </w:rPr>
              <w:sym w:font="Symbol" w:char="F041"/>
            </w:r>
            <w:r w:rsidRPr="00BB4BFB">
              <w:rPr>
                <w:rFonts w:ascii="Corbel" w:eastAsia="Times New Roman" w:hAnsi="Corbel"/>
                <w:b w:val="0"/>
                <w:smallCaps w:val="0"/>
                <w:szCs w:val="24"/>
                <w:lang w:eastAsia="pl-PL"/>
              </w:rPr>
              <w:t>” vol. 14 (2014), s. 95-102</w:t>
            </w:r>
          </w:p>
          <w:p w14:paraId="369FA1F7" w14:textId="2D38E2DF" w:rsidR="0078491F" w:rsidRPr="0078491F" w:rsidRDefault="0078491F" w:rsidP="009C54AE">
            <w:pPr>
              <w:pStyle w:val="Punktygwne"/>
              <w:spacing w:before="0" w:after="0"/>
              <w:rPr>
                <w:rFonts w:ascii="Corbel" w:eastAsia="Times New Roman" w:hAnsi="Corbel"/>
                <w:b w:val="0"/>
                <w:smallCaps w:val="0"/>
                <w:szCs w:val="24"/>
                <w:lang w:eastAsia="pl-PL"/>
              </w:rPr>
            </w:pPr>
            <w:r>
              <w:rPr>
                <w:rFonts w:ascii="Corbel" w:eastAsia="Times New Roman" w:hAnsi="Corbel"/>
                <w:b w:val="0"/>
                <w:smallCaps w:val="0"/>
                <w:szCs w:val="24"/>
                <w:lang w:eastAsia="pl-PL"/>
              </w:rPr>
              <w:t xml:space="preserve">- Paczkowski P., </w:t>
            </w:r>
            <w:r>
              <w:rPr>
                <w:rFonts w:ascii="Corbel" w:eastAsia="Times New Roman" w:hAnsi="Corbel"/>
                <w:b w:val="0"/>
                <w:i/>
                <w:iCs/>
                <w:smallCaps w:val="0"/>
                <w:szCs w:val="24"/>
                <w:lang w:eastAsia="pl-PL"/>
              </w:rPr>
              <w:t xml:space="preserve">Style filozoficznego myślenia w antyku: Platon i Arystoteles </w:t>
            </w:r>
            <w:r>
              <w:rPr>
                <w:rFonts w:ascii="Corbel" w:eastAsia="Times New Roman" w:hAnsi="Corbel"/>
                <w:b w:val="0"/>
                <w:smallCaps w:val="0"/>
                <w:szCs w:val="24"/>
                <w:lang w:eastAsia="pl-PL"/>
              </w:rPr>
              <w:t>[artykuł przed oddaniem do druku]</w:t>
            </w:r>
          </w:p>
          <w:p w14:paraId="256DE191" w14:textId="2C27302C" w:rsidR="00BB4BFB" w:rsidRPr="00BB4BFB" w:rsidRDefault="00BB4BFB" w:rsidP="009C54AE">
            <w:pPr>
              <w:pStyle w:val="Punktygwne"/>
              <w:spacing w:before="0" w:after="0"/>
              <w:rPr>
                <w:rFonts w:ascii="Corbel" w:hAnsi="Corbel"/>
                <w:b w:val="0"/>
                <w:smallCaps w:val="0"/>
                <w:color w:val="000000"/>
                <w:szCs w:val="24"/>
              </w:rPr>
            </w:pPr>
          </w:p>
        </w:tc>
      </w:tr>
      <w:tr w:rsidR="0085747A" w:rsidRPr="007277EA" w14:paraId="39FFA355" w14:textId="77777777" w:rsidTr="0071620A">
        <w:trPr>
          <w:trHeight w:val="397"/>
        </w:trPr>
        <w:tc>
          <w:tcPr>
            <w:tcW w:w="7513" w:type="dxa"/>
          </w:tcPr>
          <w:p w14:paraId="40DB72DB" w14:textId="5E8380CF" w:rsidR="0085747A" w:rsidRDefault="0085747A" w:rsidP="009C54AE">
            <w:pPr>
              <w:pStyle w:val="Punktygwne"/>
              <w:spacing w:before="0" w:after="0"/>
              <w:rPr>
                <w:rFonts w:ascii="Corbel" w:hAnsi="Corbel"/>
                <w:b w:val="0"/>
                <w:smallCaps w:val="0"/>
                <w:szCs w:val="24"/>
              </w:rPr>
            </w:pPr>
            <w:r w:rsidRPr="009C54AE">
              <w:rPr>
                <w:rFonts w:ascii="Corbel" w:hAnsi="Corbel"/>
                <w:b w:val="0"/>
                <w:smallCaps w:val="0"/>
                <w:szCs w:val="24"/>
              </w:rPr>
              <w:t xml:space="preserve">Literatura uzupełniająca: </w:t>
            </w:r>
          </w:p>
          <w:p w14:paraId="75F17810" w14:textId="77777777" w:rsidR="00BB4BFB" w:rsidRDefault="00BB4BFB" w:rsidP="009C54AE">
            <w:pPr>
              <w:pStyle w:val="Punktygwne"/>
              <w:spacing w:before="0" w:after="0"/>
              <w:rPr>
                <w:rFonts w:ascii="Corbel" w:hAnsi="Corbel"/>
                <w:b w:val="0"/>
                <w:smallCaps w:val="0"/>
                <w:szCs w:val="24"/>
              </w:rPr>
            </w:pPr>
          </w:p>
          <w:p w14:paraId="1FFE9C61" w14:textId="237A7C41" w:rsidR="00BB4BFB" w:rsidRPr="00BB4BFB" w:rsidRDefault="00BB4BFB" w:rsidP="009C54AE">
            <w:pPr>
              <w:pStyle w:val="Punktygwne"/>
              <w:spacing w:before="0" w:after="0"/>
              <w:rPr>
                <w:rFonts w:ascii="Corbel" w:hAnsi="Corbel"/>
                <w:b w:val="0"/>
                <w:i/>
                <w:smallCaps w:val="0"/>
                <w:color w:val="000000"/>
                <w:szCs w:val="24"/>
              </w:rPr>
            </w:pPr>
            <w:r>
              <w:rPr>
                <w:rFonts w:ascii="Corbel" w:hAnsi="Corbel"/>
                <w:b w:val="0"/>
                <w:iCs/>
                <w:smallCaps w:val="0"/>
                <w:color w:val="000000"/>
                <w:szCs w:val="24"/>
              </w:rPr>
              <w:t xml:space="preserve">- Arystoteles, </w:t>
            </w:r>
            <w:r>
              <w:rPr>
                <w:rFonts w:ascii="Corbel" w:hAnsi="Corbel"/>
                <w:b w:val="0"/>
                <w:i/>
                <w:smallCaps w:val="0"/>
                <w:color w:val="000000"/>
                <w:szCs w:val="24"/>
              </w:rPr>
              <w:t>Analityki wt</w:t>
            </w:r>
            <w:r w:rsidR="0078491F">
              <w:rPr>
                <w:rFonts w:ascii="Corbel" w:hAnsi="Corbel"/>
                <w:b w:val="0"/>
                <w:i/>
                <w:smallCaps w:val="0"/>
                <w:color w:val="000000"/>
                <w:szCs w:val="24"/>
              </w:rPr>
              <w:t>ó</w:t>
            </w:r>
            <w:r>
              <w:rPr>
                <w:rFonts w:ascii="Corbel" w:hAnsi="Corbel"/>
                <w:b w:val="0"/>
                <w:i/>
                <w:smallCaps w:val="0"/>
                <w:color w:val="000000"/>
                <w:szCs w:val="24"/>
              </w:rPr>
              <w:t>re</w:t>
            </w:r>
          </w:p>
          <w:p w14:paraId="4C2A437B" w14:textId="0C6B97BC" w:rsidR="0078491F" w:rsidRDefault="00BB4BFB" w:rsidP="009C54AE">
            <w:pPr>
              <w:pStyle w:val="Punktygwne"/>
              <w:spacing w:before="0" w:after="0"/>
              <w:rPr>
                <w:rFonts w:ascii="Corbel" w:hAnsi="Corbel"/>
                <w:b w:val="0"/>
                <w:iCs/>
                <w:smallCaps w:val="0"/>
                <w:color w:val="000000"/>
                <w:szCs w:val="24"/>
              </w:rPr>
            </w:pPr>
            <w:r>
              <w:rPr>
                <w:rFonts w:ascii="Corbel" w:hAnsi="Corbel"/>
                <w:b w:val="0"/>
                <w:iCs/>
                <w:smallCaps w:val="0"/>
                <w:color w:val="000000"/>
                <w:szCs w:val="24"/>
              </w:rPr>
              <w:t xml:space="preserve">- </w:t>
            </w:r>
            <w:r w:rsidR="0078491F">
              <w:rPr>
                <w:rFonts w:ascii="Corbel" w:hAnsi="Corbel"/>
                <w:b w:val="0"/>
                <w:iCs/>
                <w:smallCaps w:val="0"/>
                <w:color w:val="000000"/>
                <w:szCs w:val="24"/>
              </w:rPr>
              <w:t xml:space="preserve">Arystoteles, </w:t>
            </w:r>
            <w:r w:rsidR="0078491F">
              <w:rPr>
                <w:rFonts w:ascii="Corbel" w:hAnsi="Corbel"/>
                <w:b w:val="0"/>
                <w:i/>
                <w:smallCaps w:val="0"/>
                <w:color w:val="000000"/>
                <w:szCs w:val="24"/>
              </w:rPr>
              <w:t>Topiki</w:t>
            </w:r>
          </w:p>
          <w:p w14:paraId="685AC2B2" w14:textId="6179B674" w:rsidR="00807EDF" w:rsidRPr="007277EA" w:rsidRDefault="0078491F" w:rsidP="009C54AE">
            <w:pPr>
              <w:pStyle w:val="Punktygwne"/>
              <w:spacing w:before="0" w:after="0"/>
              <w:rPr>
                <w:rFonts w:ascii="Corbel" w:hAnsi="Corbel"/>
                <w:b w:val="0"/>
                <w:iCs/>
                <w:smallCaps w:val="0"/>
                <w:color w:val="000000"/>
                <w:szCs w:val="24"/>
                <w:lang w:val="en-GB"/>
              </w:rPr>
            </w:pPr>
            <w:r w:rsidRPr="007277EA">
              <w:rPr>
                <w:rFonts w:ascii="Corbel" w:hAnsi="Corbel"/>
                <w:b w:val="0"/>
                <w:iCs/>
                <w:smallCaps w:val="0"/>
                <w:color w:val="000000"/>
                <w:szCs w:val="24"/>
                <w:lang w:val="en-GB"/>
              </w:rPr>
              <w:t xml:space="preserve">- </w:t>
            </w:r>
            <w:proofErr w:type="spellStart"/>
            <w:r w:rsidR="00BB4BFB" w:rsidRPr="007277EA">
              <w:rPr>
                <w:rFonts w:ascii="Corbel" w:hAnsi="Corbel"/>
                <w:b w:val="0"/>
                <w:iCs/>
                <w:smallCaps w:val="0"/>
                <w:color w:val="000000"/>
                <w:szCs w:val="24"/>
                <w:lang w:val="en-GB"/>
              </w:rPr>
              <w:t>Berti</w:t>
            </w:r>
            <w:proofErr w:type="spellEnd"/>
            <w:r w:rsidR="00BB4BFB" w:rsidRPr="007277EA">
              <w:rPr>
                <w:rFonts w:ascii="Corbel" w:hAnsi="Corbel"/>
                <w:b w:val="0"/>
                <w:iCs/>
                <w:smallCaps w:val="0"/>
                <w:color w:val="000000"/>
                <w:szCs w:val="24"/>
                <w:lang w:val="en-GB"/>
              </w:rPr>
              <w:t xml:space="preserve"> E., </w:t>
            </w:r>
            <w:proofErr w:type="spellStart"/>
            <w:r w:rsidR="00BB4BFB" w:rsidRPr="007277EA">
              <w:rPr>
                <w:rFonts w:ascii="Corbel" w:hAnsi="Corbel"/>
                <w:b w:val="0"/>
                <w:i/>
                <w:smallCaps w:val="0"/>
                <w:color w:val="000000"/>
                <w:szCs w:val="24"/>
                <w:lang w:val="en-GB"/>
              </w:rPr>
              <w:t>Profil</w:t>
            </w:r>
            <w:proofErr w:type="spellEnd"/>
            <w:r w:rsidR="00BB4BFB" w:rsidRPr="007277EA">
              <w:rPr>
                <w:rFonts w:ascii="Corbel" w:hAnsi="Corbel"/>
                <w:b w:val="0"/>
                <w:i/>
                <w:smallCaps w:val="0"/>
                <w:color w:val="000000"/>
                <w:szCs w:val="24"/>
                <w:lang w:val="en-GB"/>
              </w:rPr>
              <w:t xml:space="preserve"> </w:t>
            </w:r>
            <w:proofErr w:type="spellStart"/>
            <w:r w:rsidR="00BB4BFB" w:rsidRPr="007277EA">
              <w:rPr>
                <w:rFonts w:ascii="Corbel" w:hAnsi="Corbel"/>
                <w:b w:val="0"/>
                <w:i/>
                <w:smallCaps w:val="0"/>
                <w:color w:val="000000"/>
                <w:szCs w:val="24"/>
                <w:lang w:val="en-GB"/>
              </w:rPr>
              <w:t>Arystotelesa</w:t>
            </w:r>
            <w:proofErr w:type="spellEnd"/>
            <w:r w:rsidR="00BB4BFB" w:rsidRPr="007277EA">
              <w:rPr>
                <w:rFonts w:ascii="Corbel" w:hAnsi="Corbel"/>
                <w:b w:val="0"/>
                <w:i/>
                <w:smallCaps w:val="0"/>
                <w:color w:val="000000"/>
                <w:szCs w:val="24"/>
                <w:lang w:val="en-GB"/>
              </w:rPr>
              <w:t xml:space="preserve"> </w:t>
            </w:r>
            <w:r w:rsidR="00BB4BFB" w:rsidRPr="007277EA">
              <w:rPr>
                <w:rFonts w:ascii="Corbel" w:hAnsi="Corbel"/>
                <w:b w:val="0"/>
                <w:iCs/>
                <w:smallCaps w:val="0"/>
                <w:color w:val="000000"/>
                <w:szCs w:val="24"/>
                <w:lang w:val="en-GB"/>
              </w:rPr>
              <w:t>(</w:t>
            </w:r>
            <w:proofErr w:type="spellStart"/>
            <w:r w:rsidR="00BB4BFB" w:rsidRPr="007277EA">
              <w:rPr>
                <w:rFonts w:ascii="Corbel" w:hAnsi="Corbel"/>
                <w:b w:val="0"/>
                <w:iCs/>
                <w:smallCaps w:val="0"/>
                <w:color w:val="000000"/>
                <w:szCs w:val="24"/>
                <w:lang w:val="en-GB"/>
              </w:rPr>
              <w:t>fr.</w:t>
            </w:r>
            <w:proofErr w:type="spellEnd"/>
            <w:r w:rsidR="00BB4BFB" w:rsidRPr="007277EA">
              <w:rPr>
                <w:rFonts w:ascii="Corbel" w:hAnsi="Corbel"/>
                <w:b w:val="0"/>
                <w:iCs/>
                <w:smallCaps w:val="0"/>
                <w:color w:val="000000"/>
                <w:szCs w:val="24"/>
                <w:lang w:val="en-GB"/>
              </w:rPr>
              <w:t>)</w:t>
            </w:r>
          </w:p>
          <w:p w14:paraId="76C68C41" w14:textId="0F5FC6D0" w:rsidR="00BB4BFB" w:rsidRPr="007277EA" w:rsidRDefault="00BB4BFB" w:rsidP="009C54AE">
            <w:pPr>
              <w:pStyle w:val="Punktygwne"/>
              <w:spacing w:before="0" w:after="0"/>
              <w:rPr>
                <w:rFonts w:ascii="Corbel" w:hAnsi="Corbel"/>
                <w:b w:val="0"/>
                <w:i/>
                <w:smallCaps w:val="0"/>
                <w:color w:val="000000"/>
                <w:szCs w:val="24"/>
                <w:lang w:val="en-GB"/>
              </w:rPr>
            </w:pPr>
          </w:p>
        </w:tc>
      </w:tr>
    </w:tbl>
    <w:p w14:paraId="1F29C853" w14:textId="77777777" w:rsidR="0085747A" w:rsidRPr="007277EA" w:rsidRDefault="0085747A" w:rsidP="009C54AE">
      <w:pPr>
        <w:pStyle w:val="Punktygwne"/>
        <w:spacing w:before="0" w:after="0"/>
        <w:ind w:left="360"/>
        <w:rPr>
          <w:rFonts w:ascii="Corbel" w:hAnsi="Corbel"/>
          <w:b w:val="0"/>
          <w:smallCaps w:val="0"/>
          <w:szCs w:val="24"/>
          <w:lang w:val="en-GB"/>
        </w:rPr>
      </w:pPr>
    </w:p>
    <w:p w14:paraId="20F6E6D4" w14:textId="77777777" w:rsidR="0085747A" w:rsidRPr="007277EA" w:rsidRDefault="0085747A" w:rsidP="009C54AE">
      <w:pPr>
        <w:pStyle w:val="Punktygwne"/>
        <w:spacing w:before="0" w:after="0"/>
        <w:ind w:left="360"/>
        <w:rPr>
          <w:rFonts w:ascii="Corbel" w:hAnsi="Corbel"/>
          <w:b w:val="0"/>
          <w:smallCaps w:val="0"/>
          <w:szCs w:val="24"/>
          <w:lang w:val="en-GB"/>
        </w:rPr>
      </w:pPr>
    </w:p>
    <w:p w14:paraId="3B022237" w14:textId="77777777" w:rsidR="0085747A" w:rsidRPr="009C54AE" w:rsidRDefault="0085747A" w:rsidP="00F83B28">
      <w:pPr>
        <w:pStyle w:val="Punktygwne"/>
        <w:spacing w:before="0" w:after="0"/>
        <w:ind w:left="360"/>
        <w:rPr>
          <w:rFonts w:ascii="Corbel" w:hAnsi="Corbel"/>
          <w:szCs w:val="24"/>
        </w:rPr>
      </w:pPr>
      <w:r w:rsidRPr="009C54AE">
        <w:rPr>
          <w:rFonts w:ascii="Corbel" w:hAnsi="Corbel"/>
          <w:b w:val="0"/>
          <w:smallCaps w:val="0"/>
          <w:szCs w:val="24"/>
        </w:rPr>
        <w:t>Akceptacja Kierownika Jednostki lub osoby upoważnionej</w:t>
      </w:r>
    </w:p>
    <w:sectPr w:rsidR="0085747A" w:rsidRPr="009C54AE" w:rsidSect="0085747A">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9D0C0" w14:textId="77777777" w:rsidR="00CA7961" w:rsidRDefault="00CA7961" w:rsidP="00C16ABF">
      <w:pPr>
        <w:spacing w:after="0" w:line="240" w:lineRule="auto"/>
      </w:pPr>
      <w:r>
        <w:separator/>
      </w:r>
    </w:p>
  </w:endnote>
  <w:endnote w:type="continuationSeparator" w:id="0">
    <w:p w14:paraId="27C5169A" w14:textId="77777777" w:rsidR="00CA7961" w:rsidRDefault="00CA7961"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736D9" w14:textId="77777777" w:rsidR="00CA7961" w:rsidRDefault="00CA7961" w:rsidP="00C16ABF">
      <w:pPr>
        <w:spacing w:after="0" w:line="240" w:lineRule="auto"/>
      </w:pPr>
      <w:r>
        <w:separator/>
      </w:r>
    </w:p>
  </w:footnote>
  <w:footnote w:type="continuationSeparator" w:id="0">
    <w:p w14:paraId="7A03CC19" w14:textId="77777777" w:rsidR="00CA7961" w:rsidRDefault="00CA7961" w:rsidP="00C16ABF">
      <w:pPr>
        <w:spacing w:after="0" w:line="240" w:lineRule="auto"/>
      </w:pPr>
      <w:r>
        <w:continuationSeparator/>
      </w:r>
    </w:p>
  </w:footnote>
  <w:footnote w:id="1">
    <w:p w14:paraId="11A832CB" w14:textId="77777777" w:rsidR="0030395F" w:rsidRDefault="0030395F">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6E9"/>
    <w:rsid w:val="000048FD"/>
    <w:rsid w:val="000077B4"/>
    <w:rsid w:val="00015B8F"/>
    <w:rsid w:val="00022ECE"/>
    <w:rsid w:val="00042A51"/>
    <w:rsid w:val="00042D2E"/>
    <w:rsid w:val="00044C82"/>
    <w:rsid w:val="00070ED6"/>
    <w:rsid w:val="000742DC"/>
    <w:rsid w:val="00084C12"/>
    <w:rsid w:val="00087119"/>
    <w:rsid w:val="0009462C"/>
    <w:rsid w:val="00094B12"/>
    <w:rsid w:val="00096C46"/>
    <w:rsid w:val="000A296F"/>
    <w:rsid w:val="000A2A28"/>
    <w:rsid w:val="000B192D"/>
    <w:rsid w:val="000B28EE"/>
    <w:rsid w:val="000B3E37"/>
    <w:rsid w:val="000D04B0"/>
    <w:rsid w:val="000F1C57"/>
    <w:rsid w:val="000F5615"/>
    <w:rsid w:val="00124BFF"/>
    <w:rsid w:val="0012560E"/>
    <w:rsid w:val="00125ED6"/>
    <w:rsid w:val="00127108"/>
    <w:rsid w:val="00134B13"/>
    <w:rsid w:val="00146BC0"/>
    <w:rsid w:val="00153C41"/>
    <w:rsid w:val="00154381"/>
    <w:rsid w:val="001640A7"/>
    <w:rsid w:val="00164FA7"/>
    <w:rsid w:val="00166A03"/>
    <w:rsid w:val="001718A7"/>
    <w:rsid w:val="001737CF"/>
    <w:rsid w:val="00176083"/>
    <w:rsid w:val="001770C7"/>
    <w:rsid w:val="00192F37"/>
    <w:rsid w:val="001A70D2"/>
    <w:rsid w:val="001D657B"/>
    <w:rsid w:val="001D7B54"/>
    <w:rsid w:val="001E0209"/>
    <w:rsid w:val="001F2CA2"/>
    <w:rsid w:val="002144C0"/>
    <w:rsid w:val="00217FC0"/>
    <w:rsid w:val="0022477D"/>
    <w:rsid w:val="002278A9"/>
    <w:rsid w:val="002336F9"/>
    <w:rsid w:val="0024028F"/>
    <w:rsid w:val="00244ABC"/>
    <w:rsid w:val="002728CA"/>
    <w:rsid w:val="00277D67"/>
    <w:rsid w:val="00281FF2"/>
    <w:rsid w:val="002857DE"/>
    <w:rsid w:val="00291567"/>
    <w:rsid w:val="002A22BF"/>
    <w:rsid w:val="002A2389"/>
    <w:rsid w:val="002A671D"/>
    <w:rsid w:val="002B4D55"/>
    <w:rsid w:val="002B5EA0"/>
    <w:rsid w:val="002B6119"/>
    <w:rsid w:val="002C1F06"/>
    <w:rsid w:val="002D3375"/>
    <w:rsid w:val="002D73D4"/>
    <w:rsid w:val="002F02A3"/>
    <w:rsid w:val="002F4ABE"/>
    <w:rsid w:val="003018BA"/>
    <w:rsid w:val="0030395F"/>
    <w:rsid w:val="00305C92"/>
    <w:rsid w:val="003151C5"/>
    <w:rsid w:val="00323412"/>
    <w:rsid w:val="00326E05"/>
    <w:rsid w:val="003343CF"/>
    <w:rsid w:val="00346FE9"/>
    <w:rsid w:val="0034759A"/>
    <w:rsid w:val="003503F6"/>
    <w:rsid w:val="003530DD"/>
    <w:rsid w:val="00363F78"/>
    <w:rsid w:val="003A0A5B"/>
    <w:rsid w:val="003A1176"/>
    <w:rsid w:val="003C0BAE"/>
    <w:rsid w:val="003D18A9"/>
    <w:rsid w:val="003D6CE2"/>
    <w:rsid w:val="003E1941"/>
    <w:rsid w:val="003E2FE6"/>
    <w:rsid w:val="003E49D5"/>
    <w:rsid w:val="003F38C0"/>
    <w:rsid w:val="00414E3C"/>
    <w:rsid w:val="0042244A"/>
    <w:rsid w:val="0042745A"/>
    <w:rsid w:val="00431D5C"/>
    <w:rsid w:val="004362C6"/>
    <w:rsid w:val="00437FA2"/>
    <w:rsid w:val="00444E09"/>
    <w:rsid w:val="00445970"/>
    <w:rsid w:val="0045729E"/>
    <w:rsid w:val="00461EFC"/>
    <w:rsid w:val="004652C2"/>
    <w:rsid w:val="004706D1"/>
    <w:rsid w:val="00471326"/>
    <w:rsid w:val="00472687"/>
    <w:rsid w:val="0047598D"/>
    <w:rsid w:val="004840FD"/>
    <w:rsid w:val="00490F7D"/>
    <w:rsid w:val="00491678"/>
    <w:rsid w:val="004968E2"/>
    <w:rsid w:val="004A3EEA"/>
    <w:rsid w:val="004A4D1F"/>
    <w:rsid w:val="004D5282"/>
    <w:rsid w:val="004F1551"/>
    <w:rsid w:val="004F55A3"/>
    <w:rsid w:val="0050496F"/>
    <w:rsid w:val="00510E8F"/>
    <w:rsid w:val="00513B6F"/>
    <w:rsid w:val="00517C63"/>
    <w:rsid w:val="005363C4"/>
    <w:rsid w:val="00536BDE"/>
    <w:rsid w:val="00543ACC"/>
    <w:rsid w:val="0056696D"/>
    <w:rsid w:val="0059484D"/>
    <w:rsid w:val="005A0855"/>
    <w:rsid w:val="005A11D1"/>
    <w:rsid w:val="005A3196"/>
    <w:rsid w:val="005C080F"/>
    <w:rsid w:val="005C55E5"/>
    <w:rsid w:val="005C696A"/>
    <w:rsid w:val="005E6E85"/>
    <w:rsid w:val="005F31D2"/>
    <w:rsid w:val="0061029B"/>
    <w:rsid w:val="00617230"/>
    <w:rsid w:val="00621CE1"/>
    <w:rsid w:val="00627FC9"/>
    <w:rsid w:val="00647FA8"/>
    <w:rsid w:val="00650C5F"/>
    <w:rsid w:val="00654934"/>
    <w:rsid w:val="006620D9"/>
    <w:rsid w:val="00671958"/>
    <w:rsid w:val="00675843"/>
    <w:rsid w:val="00696477"/>
    <w:rsid w:val="006D050F"/>
    <w:rsid w:val="006D6139"/>
    <w:rsid w:val="006E5D65"/>
    <w:rsid w:val="006F1282"/>
    <w:rsid w:val="006F1FBC"/>
    <w:rsid w:val="006F31E2"/>
    <w:rsid w:val="00706544"/>
    <w:rsid w:val="007072BA"/>
    <w:rsid w:val="007107C3"/>
    <w:rsid w:val="00714D0E"/>
    <w:rsid w:val="0071620A"/>
    <w:rsid w:val="00724677"/>
    <w:rsid w:val="00725459"/>
    <w:rsid w:val="007277EA"/>
    <w:rsid w:val="007327BD"/>
    <w:rsid w:val="00734608"/>
    <w:rsid w:val="00745302"/>
    <w:rsid w:val="007461D6"/>
    <w:rsid w:val="00746EC8"/>
    <w:rsid w:val="00763BF1"/>
    <w:rsid w:val="00766FD4"/>
    <w:rsid w:val="0078168C"/>
    <w:rsid w:val="0078491F"/>
    <w:rsid w:val="00785698"/>
    <w:rsid w:val="00787C2A"/>
    <w:rsid w:val="00790E27"/>
    <w:rsid w:val="007A4022"/>
    <w:rsid w:val="007A6E6E"/>
    <w:rsid w:val="007C3299"/>
    <w:rsid w:val="007C3BCC"/>
    <w:rsid w:val="007C4546"/>
    <w:rsid w:val="007D6E56"/>
    <w:rsid w:val="007F1652"/>
    <w:rsid w:val="007F4155"/>
    <w:rsid w:val="00807EDF"/>
    <w:rsid w:val="0081554D"/>
    <w:rsid w:val="0081707E"/>
    <w:rsid w:val="00824D51"/>
    <w:rsid w:val="00827BB2"/>
    <w:rsid w:val="008449B3"/>
    <w:rsid w:val="00845AC6"/>
    <w:rsid w:val="0085747A"/>
    <w:rsid w:val="00884922"/>
    <w:rsid w:val="00885F55"/>
    <w:rsid w:val="00885F64"/>
    <w:rsid w:val="008917F9"/>
    <w:rsid w:val="008A45F7"/>
    <w:rsid w:val="008C0CC0"/>
    <w:rsid w:val="008C19A9"/>
    <w:rsid w:val="008C379D"/>
    <w:rsid w:val="008C5147"/>
    <w:rsid w:val="008C5359"/>
    <w:rsid w:val="008C5363"/>
    <w:rsid w:val="008D3DFB"/>
    <w:rsid w:val="008E64F4"/>
    <w:rsid w:val="008F12C9"/>
    <w:rsid w:val="008F6E29"/>
    <w:rsid w:val="00916188"/>
    <w:rsid w:val="00923D7D"/>
    <w:rsid w:val="009508DF"/>
    <w:rsid w:val="00950DAC"/>
    <w:rsid w:val="00954A07"/>
    <w:rsid w:val="00997F14"/>
    <w:rsid w:val="009A78D9"/>
    <w:rsid w:val="009C1331"/>
    <w:rsid w:val="009C3E31"/>
    <w:rsid w:val="009C54AE"/>
    <w:rsid w:val="009C74E1"/>
    <w:rsid w:val="009C788E"/>
    <w:rsid w:val="009E3B41"/>
    <w:rsid w:val="009F3C5C"/>
    <w:rsid w:val="009F4610"/>
    <w:rsid w:val="00A00ECC"/>
    <w:rsid w:val="00A155EE"/>
    <w:rsid w:val="00A2245B"/>
    <w:rsid w:val="00A30110"/>
    <w:rsid w:val="00A36899"/>
    <w:rsid w:val="00A371F6"/>
    <w:rsid w:val="00A43BF6"/>
    <w:rsid w:val="00A53FA5"/>
    <w:rsid w:val="00A54817"/>
    <w:rsid w:val="00A601C8"/>
    <w:rsid w:val="00A60799"/>
    <w:rsid w:val="00A6232C"/>
    <w:rsid w:val="00A84C85"/>
    <w:rsid w:val="00A97DE1"/>
    <w:rsid w:val="00AB053C"/>
    <w:rsid w:val="00AD1146"/>
    <w:rsid w:val="00AD27D3"/>
    <w:rsid w:val="00AD66D6"/>
    <w:rsid w:val="00AE1160"/>
    <w:rsid w:val="00AE203C"/>
    <w:rsid w:val="00AE2E74"/>
    <w:rsid w:val="00AE5FCB"/>
    <w:rsid w:val="00AF2C1E"/>
    <w:rsid w:val="00B06142"/>
    <w:rsid w:val="00B135B1"/>
    <w:rsid w:val="00B3130B"/>
    <w:rsid w:val="00B40ADB"/>
    <w:rsid w:val="00B43B77"/>
    <w:rsid w:val="00B43E80"/>
    <w:rsid w:val="00B607DB"/>
    <w:rsid w:val="00B66529"/>
    <w:rsid w:val="00B75946"/>
    <w:rsid w:val="00B8056E"/>
    <w:rsid w:val="00B819C8"/>
    <w:rsid w:val="00B82308"/>
    <w:rsid w:val="00B90885"/>
    <w:rsid w:val="00B95F56"/>
    <w:rsid w:val="00BB4BFB"/>
    <w:rsid w:val="00BB520A"/>
    <w:rsid w:val="00BD3869"/>
    <w:rsid w:val="00BD66E9"/>
    <w:rsid w:val="00BD6FF4"/>
    <w:rsid w:val="00BF2C41"/>
    <w:rsid w:val="00BF2E2E"/>
    <w:rsid w:val="00C058B4"/>
    <w:rsid w:val="00C05F44"/>
    <w:rsid w:val="00C131B5"/>
    <w:rsid w:val="00C16ABF"/>
    <w:rsid w:val="00C170AE"/>
    <w:rsid w:val="00C26CB7"/>
    <w:rsid w:val="00C324C1"/>
    <w:rsid w:val="00C36992"/>
    <w:rsid w:val="00C56036"/>
    <w:rsid w:val="00C61DC5"/>
    <w:rsid w:val="00C67E92"/>
    <w:rsid w:val="00C70A26"/>
    <w:rsid w:val="00C766DF"/>
    <w:rsid w:val="00C94B98"/>
    <w:rsid w:val="00CA2B96"/>
    <w:rsid w:val="00CA5089"/>
    <w:rsid w:val="00CA7961"/>
    <w:rsid w:val="00CC1169"/>
    <w:rsid w:val="00CD6897"/>
    <w:rsid w:val="00CE5BAC"/>
    <w:rsid w:val="00CF25BE"/>
    <w:rsid w:val="00CF78ED"/>
    <w:rsid w:val="00D02B25"/>
    <w:rsid w:val="00D02EBA"/>
    <w:rsid w:val="00D17C3C"/>
    <w:rsid w:val="00D26B2C"/>
    <w:rsid w:val="00D352C9"/>
    <w:rsid w:val="00D425B2"/>
    <w:rsid w:val="00D428D6"/>
    <w:rsid w:val="00D552B2"/>
    <w:rsid w:val="00D608D1"/>
    <w:rsid w:val="00D74119"/>
    <w:rsid w:val="00D8075B"/>
    <w:rsid w:val="00D8678B"/>
    <w:rsid w:val="00D972C9"/>
    <w:rsid w:val="00DA2114"/>
    <w:rsid w:val="00DE09C0"/>
    <w:rsid w:val="00DE4A14"/>
    <w:rsid w:val="00DF320D"/>
    <w:rsid w:val="00DF5BEE"/>
    <w:rsid w:val="00DF71C8"/>
    <w:rsid w:val="00E0075B"/>
    <w:rsid w:val="00E129B8"/>
    <w:rsid w:val="00E21E7D"/>
    <w:rsid w:val="00E22FBC"/>
    <w:rsid w:val="00E24BF5"/>
    <w:rsid w:val="00E25338"/>
    <w:rsid w:val="00E51E44"/>
    <w:rsid w:val="00E63348"/>
    <w:rsid w:val="00E77E88"/>
    <w:rsid w:val="00E8107D"/>
    <w:rsid w:val="00E960BB"/>
    <w:rsid w:val="00EA2074"/>
    <w:rsid w:val="00EA4832"/>
    <w:rsid w:val="00EA4E9D"/>
    <w:rsid w:val="00EC4899"/>
    <w:rsid w:val="00ED03AB"/>
    <w:rsid w:val="00ED32D2"/>
    <w:rsid w:val="00EE32DE"/>
    <w:rsid w:val="00EE5457"/>
    <w:rsid w:val="00F070AB"/>
    <w:rsid w:val="00F07F53"/>
    <w:rsid w:val="00F17567"/>
    <w:rsid w:val="00F27A7B"/>
    <w:rsid w:val="00F526AF"/>
    <w:rsid w:val="00F617C3"/>
    <w:rsid w:val="00F7066B"/>
    <w:rsid w:val="00F83B28"/>
    <w:rsid w:val="00FA46E5"/>
    <w:rsid w:val="00FB7DBA"/>
    <w:rsid w:val="00FC1C25"/>
    <w:rsid w:val="00FC3F45"/>
    <w:rsid w:val="00FD503F"/>
    <w:rsid w:val="00FD7589"/>
    <w:rsid w:val="00FF016A"/>
    <w:rsid w:val="00FF1401"/>
    <w:rsid w:val="00FF5E7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F8BEF"/>
  <w15:docId w15:val="{014C2776-EB9F-41A8-8B6C-F4EB0E91E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791C3-1541-418B-B42F-CF169B594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19</TotalTime>
  <Pages>1</Pages>
  <Words>1019</Words>
  <Characters>6120</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Użytkownik systemu Windows</cp:lastModifiedBy>
  <cp:revision>4</cp:revision>
  <cp:lastPrinted>2022-12-09T08:43:00Z</cp:lastPrinted>
  <dcterms:created xsi:type="dcterms:W3CDTF">2022-12-09T08:44:00Z</dcterms:created>
  <dcterms:modified xsi:type="dcterms:W3CDTF">2025-03-07T11:18:00Z</dcterms:modified>
</cp:coreProperties>
</file>